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42274" w14:textId="77777777" w:rsidR="00EE42A7" w:rsidRDefault="00EE42A7" w:rsidP="00D6795B">
      <w:pPr>
        <w:spacing w:before="100" w:beforeAutospacing="1" w:after="100" w:afterAutospacing="1"/>
        <w:contextualSpacing/>
        <w:jc w:val="center"/>
        <w:outlineLvl w:val="2"/>
        <w:rPr>
          <w:b/>
          <w:bCs/>
          <w:i/>
          <w:iCs/>
          <w:color w:val="000000" w:themeColor="text1"/>
        </w:rPr>
      </w:pPr>
    </w:p>
    <w:p w14:paraId="030C7004" w14:textId="0162DA0F" w:rsidR="00750002" w:rsidRPr="00EE42A7" w:rsidRDefault="00750002" w:rsidP="00D6795B">
      <w:pPr>
        <w:spacing w:before="100" w:beforeAutospacing="1" w:after="100" w:afterAutospacing="1"/>
        <w:contextualSpacing/>
        <w:jc w:val="center"/>
        <w:outlineLvl w:val="2"/>
        <w:rPr>
          <w:b/>
          <w:bCs/>
          <w:i/>
          <w:iCs/>
          <w:color w:val="000000" w:themeColor="text1"/>
        </w:rPr>
      </w:pPr>
      <w:r w:rsidRPr="00EE42A7">
        <w:rPr>
          <w:b/>
          <w:bCs/>
          <w:i/>
          <w:iCs/>
          <w:color w:val="000000" w:themeColor="text1"/>
        </w:rPr>
        <w:t>Environmental Ambassadors Project</w:t>
      </w:r>
    </w:p>
    <w:p w14:paraId="0313EC2D" w14:textId="530C373F" w:rsidR="00A71A72" w:rsidRPr="00EE42A7" w:rsidRDefault="00750002" w:rsidP="00D6795B">
      <w:pPr>
        <w:spacing w:before="100" w:beforeAutospacing="1" w:after="100" w:afterAutospacing="1"/>
        <w:contextualSpacing/>
        <w:jc w:val="center"/>
        <w:rPr>
          <w:color w:val="4EA72E" w:themeColor="accent6"/>
        </w:rPr>
      </w:pPr>
      <w:r w:rsidRPr="00EE42A7">
        <w:rPr>
          <w:b/>
          <w:bCs/>
          <w:color w:val="000000" w:themeColor="text1"/>
        </w:rPr>
        <w:t>Project ID:</w:t>
      </w:r>
      <w:r w:rsidRPr="00EE42A7">
        <w:rPr>
          <w:color w:val="000000" w:themeColor="text1"/>
        </w:rPr>
        <w:t xml:space="preserve"> 2023-1-PT01-KA210-ADU-000160442</w:t>
      </w:r>
      <w:r w:rsidR="00A71A72" w:rsidRPr="00EE42A7">
        <w:rPr>
          <w:b/>
          <w:bCs/>
          <w:color w:val="000000" w:themeColor="text1"/>
        </w:rPr>
        <w:br/>
      </w:r>
      <w:r w:rsidR="00A755D6" w:rsidRPr="00EE42A7">
        <w:rPr>
          <w:rStyle w:val="Strong"/>
          <w:rFonts w:eastAsiaTheme="majorEastAsia"/>
          <w:b w:val="0"/>
          <w:bCs w:val="0"/>
          <w:color w:val="000000" w:themeColor="text1"/>
          <w:sz w:val="32"/>
          <w:szCs w:val="32"/>
        </w:rPr>
        <w:t>Local Environmental Program for Ecological</w:t>
      </w:r>
      <w:r w:rsidR="00A71A72" w:rsidRPr="00EE42A7">
        <w:rPr>
          <w:rStyle w:val="Strong"/>
          <w:b w:val="0"/>
          <w:bCs w:val="0"/>
          <w:color w:val="000000" w:themeColor="text1"/>
          <w:sz w:val="32"/>
          <w:szCs w:val="32"/>
        </w:rPr>
        <w:t xml:space="preserve"> </w:t>
      </w:r>
      <w:r w:rsidR="00A755D6" w:rsidRPr="00EE42A7">
        <w:rPr>
          <w:rStyle w:val="Strong"/>
          <w:rFonts w:eastAsiaTheme="majorEastAsia"/>
          <w:b w:val="0"/>
          <w:bCs w:val="0"/>
          <w:color w:val="000000" w:themeColor="text1"/>
          <w:sz w:val="32"/>
          <w:szCs w:val="32"/>
        </w:rPr>
        <w:t>&amp;</w:t>
      </w:r>
      <w:r w:rsidR="00A71A72" w:rsidRPr="00EE42A7">
        <w:rPr>
          <w:rStyle w:val="Strong"/>
          <w:b w:val="0"/>
          <w:bCs w:val="0"/>
          <w:color w:val="000000" w:themeColor="text1"/>
          <w:sz w:val="32"/>
          <w:szCs w:val="32"/>
        </w:rPr>
        <w:t xml:space="preserve"> </w:t>
      </w:r>
      <w:r w:rsidR="00A755D6" w:rsidRPr="00EE42A7">
        <w:rPr>
          <w:rStyle w:val="Strong"/>
          <w:rFonts w:eastAsiaTheme="majorEastAsia"/>
          <w:b w:val="0"/>
          <w:bCs w:val="0"/>
          <w:color w:val="000000" w:themeColor="text1"/>
          <w:sz w:val="32"/>
          <w:szCs w:val="32"/>
        </w:rPr>
        <w:t>Sustainable Recovery</w:t>
      </w:r>
      <w:r w:rsidR="00A71A72" w:rsidRPr="00EE42A7">
        <w:rPr>
          <w:rStyle w:val="Strong"/>
          <w:rFonts w:eastAsiaTheme="majorEastAsia"/>
          <w:b w:val="0"/>
          <w:bCs w:val="0"/>
          <w:color w:val="000000" w:themeColor="text1"/>
          <w:sz w:val="32"/>
          <w:szCs w:val="32"/>
        </w:rPr>
        <w:t xml:space="preserve"> for Ukraine</w:t>
      </w:r>
      <w:r w:rsidR="006C782C" w:rsidRPr="00EE42A7">
        <w:rPr>
          <w:rStyle w:val="Strong"/>
          <w:rFonts w:eastAsiaTheme="majorEastAsia"/>
          <w:b w:val="0"/>
          <w:bCs w:val="0"/>
          <w:color w:val="000000" w:themeColor="text1"/>
          <w:sz w:val="32"/>
          <w:szCs w:val="32"/>
        </w:rPr>
        <w:br/>
      </w:r>
      <w:r w:rsidR="00A755D6" w:rsidRPr="00EE42A7">
        <w:rPr>
          <w:rStyle w:val="Strong"/>
          <w:rFonts w:eastAsiaTheme="majorEastAsia"/>
          <w:color w:val="4EA72E" w:themeColor="accent6"/>
        </w:rPr>
        <w:t>VISION</w:t>
      </w:r>
      <w:r w:rsidR="00A71A72" w:rsidRPr="00EE42A7">
        <w:rPr>
          <w:rStyle w:val="Strong"/>
          <w:color w:val="4EA72E" w:themeColor="accent6"/>
        </w:rPr>
        <w:t xml:space="preserve"> - </w:t>
      </w:r>
      <w:r w:rsidR="006C782C" w:rsidRPr="00EE42A7">
        <w:rPr>
          <w:color w:val="4EA72E" w:themeColor="accent6"/>
        </w:rPr>
        <w:t>green, resilient, and sustainable Ukraine — rebuilt after the war with clean energy, healthy ecosystems, and empowered communities.</w:t>
      </w:r>
    </w:p>
    <w:p w14:paraId="70D6A854" w14:textId="77777777" w:rsidR="00D6795B" w:rsidRPr="00EE42A7" w:rsidRDefault="00D6795B" w:rsidP="00D6795B">
      <w:pPr>
        <w:spacing w:before="100" w:beforeAutospacing="1" w:after="100" w:afterAutospacing="1"/>
        <w:contextualSpacing/>
        <w:jc w:val="center"/>
        <w:rPr>
          <w:rFonts w:eastAsiaTheme="majorEastAsia"/>
          <w:color w:val="000000" w:themeColor="text1"/>
          <w:sz w:val="32"/>
          <w:szCs w:val="32"/>
        </w:rPr>
      </w:pPr>
    </w:p>
    <w:tbl>
      <w:tblPr>
        <w:tblStyle w:val="TableGrid"/>
        <w:tblW w:w="0" w:type="auto"/>
        <w:tblLook w:val="04A0" w:firstRow="1" w:lastRow="0" w:firstColumn="1" w:lastColumn="0" w:noHBand="0" w:noVBand="1"/>
      </w:tblPr>
      <w:tblGrid>
        <w:gridCol w:w="4508"/>
        <w:gridCol w:w="4508"/>
      </w:tblGrid>
      <w:tr w:rsidR="00D6795B" w:rsidRPr="00EE42A7" w14:paraId="57E898E6" w14:textId="77777777" w:rsidTr="00041E6F">
        <w:tc>
          <w:tcPr>
            <w:tcW w:w="9016" w:type="dxa"/>
            <w:gridSpan w:val="2"/>
          </w:tcPr>
          <w:p w14:paraId="2E7EF779" w14:textId="2EB87117" w:rsidR="00A71A72" w:rsidRPr="00EE42A7" w:rsidRDefault="00A71A72" w:rsidP="006C782C">
            <w:pPr>
              <w:pStyle w:val="Heading3"/>
              <w:contextualSpacing/>
              <w:jc w:val="center"/>
              <w:rPr>
                <w:rFonts w:cs="Times New Roman"/>
                <w:color w:val="000000" w:themeColor="text1"/>
              </w:rPr>
            </w:pPr>
            <w:r w:rsidRPr="00EE42A7">
              <w:rPr>
                <w:rStyle w:val="Strong"/>
                <w:rFonts w:cs="Times New Roman"/>
                <w:b w:val="0"/>
                <w:bCs w:val="0"/>
                <w:color w:val="000000" w:themeColor="text1"/>
              </w:rPr>
              <w:t>MAIN GOALS</w:t>
            </w:r>
          </w:p>
        </w:tc>
      </w:tr>
      <w:tr w:rsidR="00D6795B" w:rsidRPr="00EE42A7" w14:paraId="72BB2CAE" w14:textId="77777777" w:rsidTr="006C782C">
        <w:trPr>
          <w:trHeight w:val="1799"/>
        </w:trPr>
        <w:tc>
          <w:tcPr>
            <w:tcW w:w="9016" w:type="dxa"/>
            <w:gridSpan w:val="2"/>
          </w:tcPr>
          <w:p w14:paraId="58C70EE7" w14:textId="77777777" w:rsidR="00D6795B" w:rsidRPr="00EE42A7" w:rsidRDefault="00D6795B" w:rsidP="00A71A72">
            <w:pPr>
              <w:pStyle w:val="NormalWeb"/>
              <w:ind w:left="360"/>
              <w:contextualSpacing/>
              <w:rPr>
                <w:color w:val="000000" w:themeColor="text1"/>
              </w:rPr>
            </w:pPr>
          </w:p>
          <w:p w14:paraId="467461F7" w14:textId="7E63E14C" w:rsidR="00A71A72" w:rsidRPr="00EE42A7" w:rsidRDefault="00A71A72" w:rsidP="00A71A72">
            <w:pPr>
              <w:pStyle w:val="NormalWeb"/>
              <w:ind w:left="360"/>
              <w:contextualSpacing/>
              <w:rPr>
                <w:color w:val="000000" w:themeColor="text1"/>
              </w:rPr>
            </w:pPr>
            <w:r w:rsidRPr="00EE42A7">
              <w:rPr>
                <w:color w:val="000000" w:themeColor="text1"/>
              </w:rPr>
              <w:t xml:space="preserve">Restore </w:t>
            </w:r>
            <w:r w:rsidRPr="00EE42A7">
              <w:rPr>
                <w:rStyle w:val="Strong"/>
                <w:rFonts w:eastAsiaTheme="majorEastAsia"/>
                <w:color w:val="000000" w:themeColor="text1"/>
              </w:rPr>
              <w:t>ecosystems</w:t>
            </w:r>
            <w:r w:rsidRPr="00EE42A7">
              <w:rPr>
                <w:color w:val="000000" w:themeColor="text1"/>
              </w:rPr>
              <w:t xml:space="preserve"> and reduce pollution.</w:t>
            </w:r>
          </w:p>
          <w:p w14:paraId="79DF1060" w14:textId="77777777" w:rsidR="00A71A72" w:rsidRPr="00EE42A7" w:rsidRDefault="00A71A72" w:rsidP="00A71A72">
            <w:pPr>
              <w:pStyle w:val="NormalWeb"/>
              <w:ind w:left="360"/>
              <w:contextualSpacing/>
              <w:rPr>
                <w:color w:val="000000" w:themeColor="text1"/>
              </w:rPr>
            </w:pPr>
            <w:r w:rsidRPr="00EE42A7">
              <w:rPr>
                <w:color w:val="000000" w:themeColor="text1"/>
              </w:rPr>
              <w:t xml:space="preserve">Promote </w:t>
            </w:r>
            <w:r w:rsidRPr="00EE42A7">
              <w:rPr>
                <w:rStyle w:val="Strong"/>
                <w:rFonts w:eastAsiaTheme="majorEastAsia"/>
                <w:color w:val="000000" w:themeColor="text1"/>
              </w:rPr>
              <w:t>renewable energy</w:t>
            </w:r>
            <w:r w:rsidRPr="00EE42A7">
              <w:rPr>
                <w:color w:val="000000" w:themeColor="text1"/>
              </w:rPr>
              <w:t xml:space="preserve"> and energy independence.</w:t>
            </w:r>
          </w:p>
          <w:p w14:paraId="7D84364C" w14:textId="77777777" w:rsidR="00A71A72" w:rsidRPr="00EE42A7" w:rsidRDefault="00A71A72" w:rsidP="00A71A72">
            <w:pPr>
              <w:pStyle w:val="NormalWeb"/>
              <w:ind w:left="360"/>
              <w:contextualSpacing/>
              <w:rPr>
                <w:color w:val="000000" w:themeColor="text1"/>
              </w:rPr>
            </w:pPr>
            <w:r w:rsidRPr="00EE42A7">
              <w:rPr>
                <w:color w:val="000000" w:themeColor="text1"/>
              </w:rPr>
              <w:t xml:space="preserve">Build </w:t>
            </w:r>
            <w:r w:rsidRPr="00EE42A7">
              <w:rPr>
                <w:rStyle w:val="Strong"/>
                <w:rFonts w:eastAsiaTheme="majorEastAsia"/>
                <w:color w:val="000000" w:themeColor="text1"/>
              </w:rPr>
              <w:t>resilient, eco-friendly infrastructure</w:t>
            </w:r>
            <w:r w:rsidRPr="00EE42A7">
              <w:rPr>
                <w:color w:val="000000" w:themeColor="text1"/>
              </w:rPr>
              <w:t>.</w:t>
            </w:r>
          </w:p>
          <w:p w14:paraId="5423F260" w14:textId="77777777" w:rsidR="00A71A72" w:rsidRPr="00EE42A7" w:rsidRDefault="00A71A72" w:rsidP="00A71A72">
            <w:pPr>
              <w:pStyle w:val="NormalWeb"/>
              <w:ind w:left="360"/>
              <w:contextualSpacing/>
              <w:rPr>
                <w:color w:val="000000" w:themeColor="text1"/>
              </w:rPr>
            </w:pPr>
            <w:r w:rsidRPr="00EE42A7">
              <w:rPr>
                <w:color w:val="000000" w:themeColor="text1"/>
              </w:rPr>
              <w:t xml:space="preserve">Strengthen </w:t>
            </w:r>
            <w:r w:rsidRPr="00EE42A7">
              <w:rPr>
                <w:rStyle w:val="Strong"/>
                <w:rFonts w:eastAsiaTheme="majorEastAsia"/>
                <w:color w:val="000000" w:themeColor="text1"/>
              </w:rPr>
              <w:t>environmental education</w:t>
            </w:r>
            <w:r w:rsidRPr="00EE42A7">
              <w:rPr>
                <w:color w:val="000000" w:themeColor="text1"/>
              </w:rPr>
              <w:t xml:space="preserve"> and public awareness.</w:t>
            </w:r>
          </w:p>
          <w:p w14:paraId="021634F4" w14:textId="77777777" w:rsidR="00A71A72" w:rsidRPr="00EE42A7" w:rsidRDefault="00A71A72" w:rsidP="00A71A72">
            <w:pPr>
              <w:pStyle w:val="NormalWeb"/>
              <w:ind w:left="360"/>
              <w:contextualSpacing/>
              <w:rPr>
                <w:color w:val="000000" w:themeColor="text1"/>
              </w:rPr>
            </w:pPr>
            <w:r w:rsidRPr="00EE42A7">
              <w:rPr>
                <w:color w:val="000000" w:themeColor="text1"/>
              </w:rPr>
              <w:t xml:space="preserve">Support </w:t>
            </w:r>
            <w:r w:rsidRPr="00EE42A7">
              <w:rPr>
                <w:rStyle w:val="Strong"/>
                <w:rFonts w:eastAsiaTheme="majorEastAsia"/>
                <w:color w:val="000000" w:themeColor="text1"/>
              </w:rPr>
              <w:t>mental health</w:t>
            </w:r>
            <w:r w:rsidRPr="00EE42A7">
              <w:rPr>
                <w:color w:val="000000" w:themeColor="text1"/>
              </w:rPr>
              <w:t xml:space="preserve"> and community reintegration.</w:t>
            </w:r>
          </w:p>
          <w:p w14:paraId="25A4015F" w14:textId="77777777" w:rsidR="00A71A72" w:rsidRPr="00EE42A7" w:rsidRDefault="00A71A72" w:rsidP="00A71A72">
            <w:pPr>
              <w:pStyle w:val="NormalWeb"/>
              <w:ind w:left="360"/>
              <w:contextualSpacing/>
              <w:rPr>
                <w:rStyle w:val="Strong"/>
                <w:rFonts w:eastAsiaTheme="majorEastAsia"/>
                <w:color w:val="000000" w:themeColor="text1"/>
              </w:rPr>
            </w:pPr>
            <w:r w:rsidRPr="00EE42A7">
              <w:rPr>
                <w:color w:val="000000" w:themeColor="text1"/>
              </w:rPr>
              <w:t xml:space="preserve">Align Ukraine’s recovery with </w:t>
            </w:r>
            <w:r w:rsidRPr="00EE42A7">
              <w:rPr>
                <w:rStyle w:val="Strong"/>
                <w:rFonts w:eastAsiaTheme="majorEastAsia"/>
                <w:color w:val="000000" w:themeColor="text1"/>
              </w:rPr>
              <w:t>EU environmental standards</w:t>
            </w:r>
          </w:p>
          <w:p w14:paraId="28F5A4AC" w14:textId="030D15C8" w:rsidR="00D6795B" w:rsidRPr="00EE42A7" w:rsidRDefault="00D6795B" w:rsidP="00A71A72">
            <w:pPr>
              <w:pStyle w:val="NormalWeb"/>
              <w:ind w:left="360"/>
              <w:contextualSpacing/>
              <w:rPr>
                <w:color w:val="000000" w:themeColor="text1"/>
              </w:rPr>
            </w:pPr>
          </w:p>
        </w:tc>
      </w:tr>
      <w:tr w:rsidR="00D6795B" w:rsidRPr="00EE42A7" w14:paraId="08B7248B" w14:textId="77777777" w:rsidTr="006C782C">
        <w:trPr>
          <w:trHeight w:val="416"/>
        </w:trPr>
        <w:tc>
          <w:tcPr>
            <w:tcW w:w="9016" w:type="dxa"/>
            <w:gridSpan w:val="2"/>
          </w:tcPr>
          <w:p w14:paraId="5950B831" w14:textId="72A4E8D4" w:rsidR="00A71A72" w:rsidRPr="00EE42A7" w:rsidRDefault="00A71A72" w:rsidP="00A71A72">
            <w:pPr>
              <w:pStyle w:val="Heading2"/>
              <w:contextualSpacing/>
              <w:jc w:val="center"/>
              <w:rPr>
                <w:rFonts w:ascii="Times New Roman" w:hAnsi="Times New Roman" w:cs="Times New Roman"/>
                <w:color w:val="000000" w:themeColor="text1"/>
                <w:sz w:val="28"/>
                <w:szCs w:val="28"/>
              </w:rPr>
            </w:pPr>
            <w:r w:rsidRPr="00EE42A7">
              <w:rPr>
                <w:rStyle w:val="Strong"/>
                <w:rFonts w:ascii="Times New Roman" w:hAnsi="Times New Roman" w:cs="Times New Roman"/>
                <w:b w:val="0"/>
                <w:bCs w:val="0"/>
                <w:color w:val="000000" w:themeColor="text1"/>
                <w:sz w:val="28"/>
                <w:szCs w:val="28"/>
              </w:rPr>
              <w:t>KEY ACTION AREAS</w:t>
            </w:r>
          </w:p>
        </w:tc>
      </w:tr>
      <w:tr w:rsidR="00D6795B" w:rsidRPr="00EE42A7" w14:paraId="43790499" w14:textId="77777777" w:rsidTr="006C782C">
        <w:trPr>
          <w:trHeight w:val="2575"/>
        </w:trPr>
        <w:tc>
          <w:tcPr>
            <w:tcW w:w="4508" w:type="dxa"/>
          </w:tcPr>
          <w:p w14:paraId="28FA5CEC" w14:textId="77777777" w:rsidR="006C782C" w:rsidRPr="00EE42A7" w:rsidRDefault="006C782C" w:rsidP="006C782C">
            <w:pPr>
              <w:pStyle w:val="Heading3"/>
              <w:contextualSpacing/>
              <w:rPr>
                <w:rFonts w:cs="Times New Roman"/>
                <w:color w:val="000000" w:themeColor="text1"/>
              </w:rPr>
            </w:pPr>
            <w:r w:rsidRPr="00EE42A7">
              <w:rPr>
                <w:rStyle w:val="Strong"/>
                <w:rFonts w:cs="Times New Roman"/>
                <w:b w:val="0"/>
                <w:bCs w:val="0"/>
                <w:color w:val="000000" w:themeColor="text1"/>
              </w:rPr>
              <w:t>Green Energy</w:t>
            </w:r>
          </w:p>
          <w:p w14:paraId="27CB8CDF" w14:textId="77777777" w:rsidR="006C782C" w:rsidRPr="00EE42A7" w:rsidRDefault="006C782C" w:rsidP="006C782C">
            <w:pPr>
              <w:pStyle w:val="NormalWeb"/>
              <w:contextualSpacing/>
              <w:rPr>
                <w:color w:val="000000" w:themeColor="text1"/>
              </w:rPr>
            </w:pPr>
            <w:r w:rsidRPr="00EE42A7">
              <w:rPr>
                <w:color w:val="000000" w:themeColor="text1"/>
              </w:rPr>
              <w:t>Solar panel installations across communities.</w:t>
            </w:r>
          </w:p>
          <w:p w14:paraId="0C515864" w14:textId="77777777" w:rsidR="00A71A72" w:rsidRPr="00EE42A7" w:rsidRDefault="006C782C" w:rsidP="006C782C">
            <w:pPr>
              <w:pStyle w:val="NormalWeb"/>
              <w:contextualSpacing/>
              <w:rPr>
                <w:color w:val="000000" w:themeColor="text1"/>
              </w:rPr>
            </w:pPr>
            <w:r w:rsidRPr="00EE42A7">
              <w:rPr>
                <w:color w:val="000000" w:themeColor="text1"/>
              </w:rPr>
              <w:t xml:space="preserve">Local cooperatives for renewable energy </w:t>
            </w:r>
            <w:r w:rsidR="00A71A72" w:rsidRPr="00EE42A7">
              <w:rPr>
                <w:color w:val="000000" w:themeColor="text1"/>
              </w:rPr>
              <w:t>and job creation in clean tech.</w:t>
            </w:r>
          </w:p>
          <w:p w14:paraId="75019BD2" w14:textId="37F7FF4A" w:rsidR="006C782C" w:rsidRPr="00EE42A7" w:rsidRDefault="006C782C" w:rsidP="006C782C">
            <w:pPr>
              <w:pStyle w:val="NormalWeb"/>
              <w:contextualSpacing/>
              <w:rPr>
                <w:color w:val="000000" w:themeColor="text1"/>
              </w:rPr>
            </w:pPr>
            <w:r w:rsidRPr="00EE42A7">
              <w:rPr>
                <w:color w:val="000000" w:themeColor="text1"/>
              </w:rPr>
              <w:t>Technical training and job creation in clean tech.</w:t>
            </w:r>
          </w:p>
        </w:tc>
        <w:tc>
          <w:tcPr>
            <w:tcW w:w="4508" w:type="dxa"/>
          </w:tcPr>
          <w:p w14:paraId="47B2FF1F" w14:textId="77777777" w:rsidR="00A71A72" w:rsidRPr="00EE42A7" w:rsidRDefault="00A71A72" w:rsidP="006C782C">
            <w:pPr>
              <w:pStyle w:val="Heading3"/>
              <w:contextualSpacing/>
              <w:rPr>
                <w:rFonts w:cs="Times New Roman"/>
                <w:color w:val="000000" w:themeColor="text1"/>
              </w:rPr>
            </w:pPr>
            <w:r w:rsidRPr="00EE42A7">
              <w:rPr>
                <w:rStyle w:val="Strong"/>
                <w:rFonts w:cs="Times New Roman"/>
                <w:b w:val="0"/>
                <w:bCs w:val="0"/>
                <w:color w:val="000000" w:themeColor="text1"/>
              </w:rPr>
              <w:t>Ecosystem &amp; Pollution Recovery</w:t>
            </w:r>
          </w:p>
          <w:p w14:paraId="38F21EE1" w14:textId="77777777" w:rsidR="00A71A72" w:rsidRPr="00EE42A7" w:rsidRDefault="00A71A72" w:rsidP="006C782C">
            <w:pPr>
              <w:pStyle w:val="NormalWeb"/>
              <w:contextualSpacing/>
              <w:rPr>
                <w:color w:val="000000" w:themeColor="text1"/>
              </w:rPr>
            </w:pPr>
            <w:r w:rsidRPr="00EE42A7">
              <w:rPr>
                <w:color w:val="000000" w:themeColor="text1"/>
              </w:rPr>
              <w:t>De-mining and soil restoration.</w:t>
            </w:r>
          </w:p>
          <w:p w14:paraId="3B9776AE" w14:textId="77777777" w:rsidR="00A71A72" w:rsidRPr="00EE42A7" w:rsidRDefault="00A71A72" w:rsidP="006C782C">
            <w:pPr>
              <w:pStyle w:val="NormalWeb"/>
              <w:contextualSpacing/>
              <w:rPr>
                <w:color w:val="000000" w:themeColor="text1"/>
              </w:rPr>
            </w:pPr>
            <w:r w:rsidRPr="00EE42A7">
              <w:rPr>
                <w:color w:val="000000" w:themeColor="text1"/>
              </w:rPr>
              <w:t>Water and air pollution monitoring.</w:t>
            </w:r>
          </w:p>
          <w:p w14:paraId="59C3B163" w14:textId="47FA91D1" w:rsidR="00A71A72" w:rsidRPr="00EE42A7" w:rsidRDefault="00A71A72" w:rsidP="006C782C">
            <w:pPr>
              <w:pStyle w:val="NormalWeb"/>
              <w:contextualSpacing/>
              <w:rPr>
                <w:color w:val="000000" w:themeColor="text1"/>
              </w:rPr>
            </w:pPr>
            <w:r w:rsidRPr="00EE42A7">
              <w:rPr>
                <w:color w:val="000000" w:themeColor="text1"/>
              </w:rPr>
              <w:t>Protection of wildlife and migration corridors.</w:t>
            </w:r>
          </w:p>
        </w:tc>
      </w:tr>
      <w:tr w:rsidR="00D6795B" w:rsidRPr="00EE42A7" w14:paraId="09D5B0B7" w14:textId="77777777" w:rsidTr="006C782C">
        <w:trPr>
          <w:trHeight w:val="2317"/>
        </w:trPr>
        <w:tc>
          <w:tcPr>
            <w:tcW w:w="4508" w:type="dxa"/>
          </w:tcPr>
          <w:p w14:paraId="0EB0AA1E" w14:textId="77777777" w:rsidR="00A71A72" w:rsidRPr="00EE42A7" w:rsidRDefault="00A71A72" w:rsidP="006C782C">
            <w:pPr>
              <w:pStyle w:val="Heading3"/>
              <w:contextualSpacing/>
              <w:rPr>
                <w:rFonts w:cs="Times New Roman"/>
                <w:color w:val="000000" w:themeColor="text1"/>
              </w:rPr>
            </w:pPr>
            <w:r w:rsidRPr="00EE42A7">
              <w:rPr>
                <w:rStyle w:val="Strong"/>
                <w:rFonts w:cs="Times New Roman"/>
                <w:b w:val="0"/>
                <w:bCs w:val="0"/>
                <w:color w:val="000000" w:themeColor="text1"/>
              </w:rPr>
              <w:t>Education &amp; Awareness</w:t>
            </w:r>
          </w:p>
          <w:p w14:paraId="2A7AEEFB" w14:textId="77777777" w:rsidR="00A71A72" w:rsidRPr="00EE42A7" w:rsidRDefault="00A71A72" w:rsidP="006C782C">
            <w:pPr>
              <w:pStyle w:val="NormalWeb"/>
              <w:contextualSpacing/>
              <w:rPr>
                <w:color w:val="000000" w:themeColor="text1"/>
              </w:rPr>
            </w:pPr>
            <w:r w:rsidRPr="00EE42A7">
              <w:rPr>
                <w:color w:val="000000" w:themeColor="text1"/>
              </w:rPr>
              <w:t>Recycling and sustainability education from kindergarten to adults.</w:t>
            </w:r>
          </w:p>
          <w:p w14:paraId="492EE1DC" w14:textId="69728D24" w:rsidR="00A71A72" w:rsidRPr="00EE42A7" w:rsidRDefault="00A71A72" w:rsidP="006C782C">
            <w:pPr>
              <w:pStyle w:val="NormalWeb"/>
              <w:contextualSpacing/>
              <w:rPr>
                <w:color w:val="000000" w:themeColor="text1"/>
              </w:rPr>
            </w:pPr>
            <w:r w:rsidRPr="00EE42A7">
              <w:rPr>
                <w:color w:val="000000" w:themeColor="text1"/>
              </w:rPr>
              <w:t>Awareness campaigns and eco-volunteering.</w:t>
            </w:r>
          </w:p>
          <w:p w14:paraId="14B22F10" w14:textId="118FCFC8" w:rsidR="00A71A72" w:rsidRPr="00EE42A7" w:rsidRDefault="00A71A72" w:rsidP="006C782C">
            <w:pPr>
              <w:pStyle w:val="NormalWeb"/>
              <w:contextualSpacing/>
              <w:rPr>
                <w:color w:val="000000" w:themeColor="text1"/>
              </w:rPr>
            </w:pPr>
            <w:r w:rsidRPr="00EE42A7">
              <w:rPr>
                <w:color w:val="000000" w:themeColor="text1"/>
              </w:rPr>
              <w:t>Sharing best practices (e.g. disaster management from Turkey, EU partners).</w:t>
            </w:r>
          </w:p>
        </w:tc>
        <w:tc>
          <w:tcPr>
            <w:tcW w:w="4508" w:type="dxa"/>
          </w:tcPr>
          <w:p w14:paraId="366EE7A3" w14:textId="77777777" w:rsidR="006C782C" w:rsidRPr="00EE42A7" w:rsidRDefault="006C782C" w:rsidP="006C782C">
            <w:pPr>
              <w:pStyle w:val="Heading3"/>
              <w:contextualSpacing/>
              <w:rPr>
                <w:rFonts w:cs="Times New Roman"/>
                <w:color w:val="000000" w:themeColor="text1"/>
              </w:rPr>
            </w:pPr>
            <w:r w:rsidRPr="00EE42A7">
              <w:rPr>
                <w:rStyle w:val="Strong"/>
                <w:rFonts w:cs="Times New Roman"/>
                <w:b w:val="0"/>
                <w:bCs w:val="0"/>
                <w:color w:val="000000" w:themeColor="text1"/>
              </w:rPr>
              <w:t>Community &amp; Mental Resilience</w:t>
            </w:r>
          </w:p>
          <w:p w14:paraId="57B9217E" w14:textId="77777777" w:rsidR="006C782C" w:rsidRPr="00EE42A7" w:rsidRDefault="006C782C" w:rsidP="006C782C">
            <w:pPr>
              <w:pStyle w:val="NormalWeb"/>
              <w:contextualSpacing/>
              <w:rPr>
                <w:color w:val="000000" w:themeColor="text1"/>
              </w:rPr>
            </w:pPr>
            <w:r w:rsidRPr="00EE42A7">
              <w:rPr>
                <w:color w:val="000000" w:themeColor="text1"/>
              </w:rPr>
              <w:t>PTSD reintegration programs.</w:t>
            </w:r>
          </w:p>
          <w:p w14:paraId="7446D156" w14:textId="77777777" w:rsidR="006C782C" w:rsidRPr="00EE42A7" w:rsidRDefault="006C782C" w:rsidP="006C782C">
            <w:pPr>
              <w:pStyle w:val="NormalWeb"/>
              <w:contextualSpacing/>
              <w:rPr>
                <w:color w:val="000000" w:themeColor="text1"/>
              </w:rPr>
            </w:pPr>
            <w:r w:rsidRPr="00EE42A7">
              <w:rPr>
                <w:color w:val="000000" w:themeColor="text1"/>
              </w:rPr>
              <w:t>Eco-therapy and community rebuilding through nature.</w:t>
            </w:r>
          </w:p>
          <w:p w14:paraId="12C42540" w14:textId="539E9072" w:rsidR="00A71A72" w:rsidRPr="00EE42A7" w:rsidRDefault="006C782C" w:rsidP="006C782C">
            <w:pPr>
              <w:pStyle w:val="NormalWeb"/>
              <w:contextualSpacing/>
              <w:rPr>
                <w:color w:val="000000" w:themeColor="text1"/>
              </w:rPr>
            </w:pPr>
            <w:r w:rsidRPr="00EE42A7">
              <w:rPr>
                <w:color w:val="000000" w:themeColor="text1"/>
              </w:rPr>
              <w:t>Mental health support for war-affected populations.</w:t>
            </w:r>
          </w:p>
        </w:tc>
      </w:tr>
    </w:tbl>
    <w:p w14:paraId="3BA0FFDD" w14:textId="77777777" w:rsidR="00D6795B" w:rsidRPr="00EE42A7" w:rsidRDefault="00D6795B" w:rsidP="006C782C">
      <w:pPr>
        <w:spacing w:before="100" w:beforeAutospacing="1" w:after="100" w:afterAutospacing="1"/>
        <w:contextualSpacing/>
        <w:outlineLvl w:val="1"/>
        <w:rPr>
          <w:b/>
          <w:bCs/>
          <w:color w:val="000000" w:themeColor="text1"/>
        </w:rPr>
      </w:pPr>
    </w:p>
    <w:p w14:paraId="5AA22F3C" w14:textId="77777777" w:rsidR="00D6795B" w:rsidRPr="00EE42A7" w:rsidRDefault="00D6795B" w:rsidP="006C782C">
      <w:pPr>
        <w:spacing w:before="100" w:beforeAutospacing="1" w:after="100" w:afterAutospacing="1"/>
        <w:contextualSpacing/>
        <w:outlineLvl w:val="1"/>
        <w:rPr>
          <w:b/>
          <w:bCs/>
          <w:color w:val="000000" w:themeColor="text1"/>
        </w:rPr>
      </w:pPr>
    </w:p>
    <w:p w14:paraId="45FB6989" w14:textId="4F368A68" w:rsidR="006C782C" w:rsidRPr="00EE42A7" w:rsidRDefault="00A71A72" w:rsidP="006C782C">
      <w:pPr>
        <w:spacing w:before="100" w:beforeAutospacing="1" w:after="100" w:afterAutospacing="1"/>
        <w:contextualSpacing/>
        <w:outlineLvl w:val="1"/>
        <w:rPr>
          <w:color w:val="000000" w:themeColor="text1"/>
        </w:rPr>
      </w:pPr>
      <w:r w:rsidRPr="00EE42A7">
        <w:rPr>
          <w:b/>
          <w:bCs/>
          <w:color w:val="000000" w:themeColor="text1"/>
        </w:rPr>
        <w:t>Stakeholder Involvement</w:t>
      </w:r>
      <w:r w:rsidR="006C782C" w:rsidRPr="00EE42A7">
        <w:rPr>
          <w:b/>
          <w:bCs/>
          <w:color w:val="000000" w:themeColor="text1"/>
        </w:rPr>
        <w:br/>
      </w:r>
      <w:r w:rsidRPr="00EE42A7">
        <w:rPr>
          <w:color w:val="000000" w:themeColor="text1"/>
        </w:rPr>
        <w:t>Government of Ukraine •</w:t>
      </w:r>
      <w:r w:rsidR="00D6795B" w:rsidRPr="00EE42A7">
        <w:rPr>
          <w:color w:val="000000" w:themeColor="text1"/>
        </w:rPr>
        <w:t xml:space="preserve"> </w:t>
      </w:r>
      <w:r w:rsidRPr="00EE42A7">
        <w:rPr>
          <w:color w:val="000000" w:themeColor="text1"/>
        </w:rPr>
        <w:t xml:space="preserve">Local Authorities • NGOs • Educational Institutions  </w:t>
      </w:r>
      <w:r w:rsidR="004F2292" w:rsidRPr="00EE42A7">
        <w:rPr>
          <w:color w:val="000000" w:themeColor="text1"/>
        </w:rPr>
        <w:br/>
      </w:r>
      <w:r w:rsidRPr="00EE42A7">
        <w:rPr>
          <w:color w:val="000000" w:themeColor="text1"/>
        </w:rPr>
        <w:t>EU &amp; International Donors • Private Sector</w:t>
      </w:r>
    </w:p>
    <w:p w14:paraId="0EE61106" w14:textId="77777777" w:rsidR="00D6795B" w:rsidRPr="00EE42A7" w:rsidRDefault="00D6795B" w:rsidP="00D6795B">
      <w:pPr>
        <w:pStyle w:val="NormalWeb"/>
        <w:jc w:val="both"/>
        <w:rPr>
          <w:color w:val="000000" w:themeColor="text1"/>
        </w:rPr>
      </w:pPr>
    </w:p>
    <w:p w14:paraId="5A46FA69" w14:textId="77777777" w:rsidR="00D6795B" w:rsidRPr="00EE42A7" w:rsidRDefault="00D6795B" w:rsidP="00D6795B">
      <w:pPr>
        <w:pStyle w:val="NormalWeb"/>
        <w:jc w:val="both"/>
        <w:rPr>
          <w:color w:val="000000" w:themeColor="text1"/>
        </w:rPr>
      </w:pPr>
    </w:p>
    <w:p w14:paraId="5E929564" w14:textId="77777777" w:rsidR="00EE42A7" w:rsidRPr="00EE42A7" w:rsidRDefault="00EE42A7" w:rsidP="00D6795B">
      <w:pPr>
        <w:pStyle w:val="NormalWeb"/>
        <w:jc w:val="both"/>
        <w:rPr>
          <w:color w:val="000000" w:themeColor="text1"/>
        </w:rPr>
      </w:pPr>
    </w:p>
    <w:p w14:paraId="3C1CE67F" w14:textId="77777777" w:rsidR="00EE42A7" w:rsidRPr="00EE42A7" w:rsidRDefault="00EE42A7" w:rsidP="00D6795B">
      <w:pPr>
        <w:pStyle w:val="NormalWeb"/>
        <w:jc w:val="both"/>
        <w:rPr>
          <w:color w:val="000000" w:themeColor="text1"/>
        </w:rPr>
      </w:pPr>
    </w:p>
    <w:p w14:paraId="2ACC613A" w14:textId="387A04F4" w:rsidR="00D6795B" w:rsidRPr="00EE42A7" w:rsidRDefault="00D6795B" w:rsidP="00D6795B">
      <w:pPr>
        <w:pStyle w:val="NormalWeb"/>
        <w:jc w:val="both"/>
        <w:rPr>
          <w:color w:val="000000" w:themeColor="text1"/>
        </w:rPr>
      </w:pPr>
      <w:r w:rsidRPr="00EE42A7">
        <w:rPr>
          <w:color w:val="000000" w:themeColor="text1"/>
        </w:rPr>
        <w:t xml:space="preserve">The </w:t>
      </w:r>
      <w:r w:rsidRPr="00EE42A7">
        <w:rPr>
          <w:rStyle w:val="Strong"/>
          <w:rFonts w:eastAsiaTheme="majorEastAsia"/>
          <w:color w:val="000000" w:themeColor="text1"/>
        </w:rPr>
        <w:t>Local Environmental Program for Ecological Rebuilding and Sustainable Recovery in Ukraine</w:t>
      </w:r>
      <w:r w:rsidRPr="00EE42A7">
        <w:rPr>
          <w:color w:val="000000" w:themeColor="text1"/>
        </w:rPr>
        <w:t xml:space="preserve"> aims to support the country’s transition toward a resilient, green, and sustainable post-war future. It addresses environmental degradation, pollution, and climate challenges caused or intensified by the war, while empowering local communities through education, renewable energy adoption, and ecological restoration. This program combines </w:t>
      </w:r>
      <w:r w:rsidRPr="00EE42A7">
        <w:rPr>
          <w:rStyle w:val="Strong"/>
          <w:rFonts w:eastAsiaTheme="majorEastAsia"/>
          <w:color w:val="000000" w:themeColor="text1"/>
        </w:rPr>
        <w:t>technical innovation</w:t>
      </w:r>
      <w:r w:rsidRPr="00EE42A7">
        <w:rPr>
          <w:color w:val="000000" w:themeColor="text1"/>
        </w:rPr>
        <w:t xml:space="preserve">, </w:t>
      </w:r>
      <w:r w:rsidRPr="00EE42A7">
        <w:rPr>
          <w:rStyle w:val="Strong"/>
          <w:rFonts w:eastAsiaTheme="majorEastAsia"/>
          <w:color w:val="000000" w:themeColor="text1"/>
        </w:rPr>
        <w:t>community capacity building</w:t>
      </w:r>
      <w:r w:rsidRPr="00EE42A7">
        <w:rPr>
          <w:color w:val="000000" w:themeColor="text1"/>
        </w:rPr>
        <w:t xml:space="preserve">, and </w:t>
      </w:r>
      <w:r w:rsidRPr="00EE42A7">
        <w:rPr>
          <w:rStyle w:val="Strong"/>
          <w:rFonts w:eastAsiaTheme="majorEastAsia"/>
          <w:color w:val="000000" w:themeColor="text1"/>
        </w:rPr>
        <w:t>environmental protection</w:t>
      </w:r>
      <w:r w:rsidRPr="00EE42A7">
        <w:rPr>
          <w:color w:val="000000" w:themeColor="text1"/>
        </w:rPr>
        <w:t xml:space="preserve"> to rebuild Ukraine’s regions—ensuring ecological balance, economic sustainability, and long-term well-being.</w:t>
      </w:r>
    </w:p>
    <w:p w14:paraId="7C8C4140" w14:textId="77777777" w:rsidR="00D6795B" w:rsidRPr="00EE42A7" w:rsidRDefault="00D6795B" w:rsidP="00D6795B">
      <w:pPr>
        <w:pStyle w:val="NormalWeb"/>
        <w:jc w:val="both"/>
        <w:rPr>
          <w:color w:val="000000" w:themeColor="text1"/>
        </w:rPr>
      </w:pPr>
      <w:r w:rsidRPr="00EE42A7">
        <w:rPr>
          <w:color w:val="000000" w:themeColor="text1"/>
        </w:rPr>
        <w:t xml:space="preserve">The war in Ukraine has caused unprecedented damage to ecosystems, infrastructure, and natural resources. Over </w:t>
      </w:r>
      <w:r w:rsidRPr="00EE42A7">
        <w:rPr>
          <w:rStyle w:val="Strong"/>
          <w:rFonts w:eastAsiaTheme="majorEastAsia"/>
          <w:color w:val="000000" w:themeColor="text1"/>
        </w:rPr>
        <w:t>30% of protected natural areas</w:t>
      </w:r>
      <w:r w:rsidRPr="00EE42A7">
        <w:rPr>
          <w:color w:val="000000" w:themeColor="text1"/>
        </w:rPr>
        <w:t xml:space="preserve"> have been polluted, </w:t>
      </w:r>
      <w:r w:rsidRPr="00EE42A7">
        <w:rPr>
          <w:rStyle w:val="Strong"/>
          <w:rFonts w:eastAsiaTheme="majorEastAsia"/>
          <w:color w:val="000000" w:themeColor="text1"/>
        </w:rPr>
        <w:t>air and soil contamination</w:t>
      </w:r>
      <w:r w:rsidRPr="00EE42A7">
        <w:rPr>
          <w:color w:val="000000" w:themeColor="text1"/>
        </w:rPr>
        <w:t xml:space="preserve"> has increased, and </w:t>
      </w:r>
      <w:r w:rsidRPr="00EE42A7">
        <w:rPr>
          <w:rStyle w:val="Strong"/>
          <w:rFonts w:eastAsiaTheme="majorEastAsia"/>
          <w:color w:val="000000" w:themeColor="text1"/>
        </w:rPr>
        <w:t>minefields</w:t>
      </w:r>
      <w:r w:rsidRPr="00EE42A7">
        <w:rPr>
          <w:color w:val="000000" w:themeColor="text1"/>
        </w:rPr>
        <w:t xml:space="preserve"> threaten biodiversity and human safety. Nuclear facilities, including areas near </w:t>
      </w:r>
      <w:r w:rsidRPr="00EE42A7">
        <w:rPr>
          <w:rStyle w:val="Strong"/>
          <w:rFonts w:eastAsiaTheme="majorEastAsia"/>
          <w:color w:val="000000" w:themeColor="text1"/>
        </w:rPr>
        <w:t>Chornobyl and Zaporizhzhia</w:t>
      </w:r>
      <w:r w:rsidRPr="00EE42A7">
        <w:rPr>
          <w:color w:val="000000" w:themeColor="text1"/>
        </w:rPr>
        <w:t>, face ecological risks.</w:t>
      </w:r>
    </w:p>
    <w:p w14:paraId="1C6A3D7C" w14:textId="70016ECD" w:rsidR="00D6795B" w:rsidRPr="00EE42A7" w:rsidRDefault="00D6795B" w:rsidP="00D6795B">
      <w:pPr>
        <w:pStyle w:val="NormalWeb"/>
        <w:jc w:val="both"/>
        <w:rPr>
          <w:color w:val="000000" w:themeColor="text1"/>
        </w:rPr>
      </w:pPr>
      <w:r w:rsidRPr="00EE42A7">
        <w:rPr>
          <w:color w:val="000000" w:themeColor="text1"/>
        </w:rPr>
        <w:t xml:space="preserve">At the same time, Ukraine’s commitment to European integration and climate goals requires a coordinated approach to </w:t>
      </w:r>
      <w:r w:rsidRPr="00EE42A7">
        <w:rPr>
          <w:rStyle w:val="Strong"/>
          <w:rFonts w:eastAsiaTheme="majorEastAsia"/>
          <w:color w:val="000000" w:themeColor="text1"/>
        </w:rPr>
        <w:t>green recovery</w:t>
      </w:r>
      <w:r w:rsidRPr="00EE42A7">
        <w:rPr>
          <w:color w:val="000000" w:themeColor="text1"/>
        </w:rPr>
        <w:t xml:space="preserve"> — one that integrates environmental, social, and economic sustainability. This program responds to urgent national needs by strengthening </w:t>
      </w:r>
      <w:r w:rsidRPr="00EE42A7">
        <w:rPr>
          <w:rStyle w:val="Strong"/>
          <w:rFonts w:eastAsiaTheme="majorEastAsia"/>
          <w:color w:val="000000" w:themeColor="text1"/>
        </w:rPr>
        <w:t>environmental resilience</w:t>
      </w:r>
      <w:r w:rsidRPr="00EE42A7">
        <w:rPr>
          <w:color w:val="000000" w:themeColor="text1"/>
        </w:rPr>
        <w:t xml:space="preserve">, promoting </w:t>
      </w:r>
      <w:r w:rsidRPr="00EE42A7">
        <w:rPr>
          <w:rStyle w:val="Strong"/>
          <w:rFonts w:eastAsiaTheme="majorEastAsia"/>
          <w:color w:val="000000" w:themeColor="text1"/>
        </w:rPr>
        <w:t>renewable energy</w:t>
      </w:r>
      <w:r w:rsidRPr="00EE42A7">
        <w:rPr>
          <w:color w:val="000000" w:themeColor="text1"/>
        </w:rPr>
        <w:t xml:space="preserve">, ensuring </w:t>
      </w:r>
      <w:r w:rsidRPr="00EE42A7">
        <w:rPr>
          <w:rStyle w:val="Strong"/>
          <w:rFonts w:eastAsiaTheme="majorEastAsia"/>
          <w:color w:val="000000" w:themeColor="text1"/>
        </w:rPr>
        <w:t>clean water and pollution control</w:t>
      </w:r>
      <w:r w:rsidRPr="00EE42A7">
        <w:rPr>
          <w:color w:val="000000" w:themeColor="text1"/>
        </w:rPr>
        <w:t xml:space="preserve">, and fostering a </w:t>
      </w:r>
      <w:r w:rsidRPr="00EE42A7">
        <w:rPr>
          <w:rStyle w:val="Strong"/>
          <w:rFonts w:eastAsiaTheme="majorEastAsia"/>
          <w:color w:val="000000" w:themeColor="text1"/>
        </w:rPr>
        <w:t>culture of sustainability</w:t>
      </w:r>
      <w:r w:rsidRPr="00EE42A7">
        <w:rPr>
          <w:color w:val="000000" w:themeColor="text1"/>
        </w:rPr>
        <w:t xml:space="preserve"> across all regions.</w:t>
      </w:r>
    </w:p>
    <w:p w14:paraId="0C1D6544" w14:textId="77777777" w:rsidR="00EE42A7" w:rsidRPr="00EE42A7" w:rsidRDefault="00EE42A7" w:rsidP="00D6795B">
      <w:pPr>
        <w:pStyle w:val="Heading2"/>
        <w:rPr>
          <w:rFonts w:ascii="Times New Roman" w:hAnsi="Times New Roman" w:cs="Times New Roman"/>
          <w:b/>
          <w:bCs/>
          <w:color w:val="000000" w:themeColor="text1"/>
          <w:sz w:val="24"/>
          <w:szCs w:val="24"/>
        </w:rPr>
      </w:pPr>
    </w:p>
    <w:p w14:paraId="32C57785" w14:textId="54278B72" w:rsidR="00D6795B" w:rsidRPr="00EE42A7" w:rsidRDefault="00D6795B" w:rsidP="00D6795B">
      <w:pPr>
        <w:pStyle w:val="Heading2"/>
        <w:rPr>
          <w:rFonts w:ascii="Times New Roman" w:hAnsi="Times New Roman" w:cs="Times New Roman"/>
          <w:b/>
          <w:bCs/>
          <w:color w:val="000000" w:themeColor="text1"/>
          <w:sz w:val="24"/>
          <w:szCs w:val="24"/>
        </w:rPr>
      </w:pPr>
      <w:r w:rsidRPr="00EE42A7">
        <w:rPr>
          <w:rFonts w:ascii="Times New Roman" w:hAnsi="Times New Roman" w:cs="Times New Roman"/>
          <w:b/>
          <w:bCs/>
          <w:color w:val="000000" w:themeColor="text1"/>
          <w:sz w:val="24"/>
          <w:szCs w:val="24"/>
        </w:rPr>
        <w:t>Identified Needs</w:t>
      </w:r>
    </w:p>
    <w:p w14:paraId="5C86E901" w14:textId="77777777" w:rsidR="00D6795B" w:rsidRPr="00EE42A7" w:rsidRDefault="00D6795B" w:rsidP="00D6795B">
      <w:pPr>
        <w:pStyle w:val="NormalWeb"/>
        <w:rPr>
          <w:color w:val="000000" w:themeColor="text1"/>
        </w:rPr>
      </w:pPr>
      <w:r w:rsidRPr="00EE42A7">
        <w:rPr>
          <w:color w:val="000000" w:themeColor="text1"/>
        </w:rPr>
        <w:t>From regional consultations and local stakeholder discussions, the following key needs have been identified:</w:t>
      </w:r>
    </w:p>
    <w:p w14:paraId="3EA5B457" w14:textId="47F1EB41" w:rsidR="00D6795B" w:rsidRPr="00EE42A7" w:rsidRDefault="00D6795B" w:rsidP="00D6795B">
      <w:pPr>
        <w:pStyle w:val="Heading3"/>
        <w:rPr>
          <w:rFonts w:cs="Times New Roman"/>
          <w:color w:val="000000" w:themeColor="text1"/>
          <w:sz w:val="24"/>
          <w:szCs w:val="24"/>
        </w:rPr>
      </w:pPr>
      <w:r w:rsidRPr="00EE42A7">
        <w:rPr>
          <w:rFonts w:cs="Times New Roman"/>
          <w:color w:val="000000" w:themeColor="text1"/>
          <w:sz w:val="24"/>
          <w:szCs w:val="24"/>
        </w:rPr>
        <w:t xml:space="preserve"> Environmental and Infrastructure Needs</w:t>
      </w:r>
    </w:p>
    <w:p w14:paraId="76043370" w14:textId="77777777" w:rsidR="00D6795B" w:rsidRPr="00EE42A7" w:rsidRDefault="00D6795B" w:rsidP="00D6795B">
      <w:pPr>
        <w:pStyle w:val="NormalWeb"/>
        <w:numPr>
          <w:ilvl w:val="0"/>
          <w:numId w:val="17"/>
        </w:numPr>
        <w:rPr>
          <w:color w:val="000000" w:themeColor="text1"/>
        </w:rPr>
      </w:pPr>
      <w:r w:rsidRPr="00EE42A7">
        <w:rPr>
          <w:color w:val="000000" w:themeColor="text1"/>
        </w:rPr>
        <w:t xml:space="preserve">Expansion of </w:t>
      </w:r>
      <w:r w:rsidRPr="00EE42A7">
        <w:rPr>
          <w:rStyle w:val="Strong"/>
          <w:rFonts w:eastAsiaTheme="majorEastAsia"/>
          <w:color w:val="000000" w:themeColor="text1"/>
        </w:rPr>
        <w:t>solar panel infrastructure</w:t>
      </w:r>
      <w:r w:rsidRPr="00EE42A7">
        <w:rPr>
          <w:color w:val="000000" w:themeColor="text1"/>
        </w:rPr>
        <w:t xml:space="preserve"> for energy independence and sustainability.</w:t>
      </w:r>
    </w:p>
    <w:p w14:paraId="1A36349E" w14:textId="77777777" w:rsidR="00D6795B" w:rsidRPr="00EE42A7" w:rsidRDefault="00D6795B" w:rsidP="00D6795B">
      <w:pPr>
        <w:pStyle w:val="NormalWeb"/>
        <w:numPr>
          <w:ilvl w:val="0"/>
          <w:numId w:val="17"/>
        </w:numPr>
        <w:rPr>
          <w:color w:val="000000" w:themeColor="text1"/>
        </w:rPr>
      </w:pPr>
      <w:r w:rsidRPr="00EE42A7">
        <w:rPr>
          <w:rStyle w:val="Strong"/>
          <w:rFonts w:eastAsiaTheme="majorEastAsia"/>
          <w:color w:val="000000" w:themeColor="text1"/>
        </w:rPr>
        <w:t>Resilient construction methods</w:t>
      </w:r>
      <w:r w:rsidRPr="00EE42A7">
        <w:rPr>
          <w:color w:val="000000" w:themeColor="text1"/>
        </w:rPr>
        <w:t xml:space="preserve"> for rebuilding housing and public infrastructure.</w:t>
      </w:r>
    </w:p>
    <w:p w14:paraId="2C8D5EA7" w14:textId="77777777" w:rsidR="00D6795B" w:rsidRPr="00EE42A7" w:rsidRDefault="00D6795B" w:rsidP="00D6795B">
      <w:pPr>
        <w:pStyle w:val="NormalWeb"/>
        <w:numPr>
          <w:ilvl w:val="0"/>
          <w:numId w:val="17"/>
        </w:numPr>
        <w:rPr>
          <w:color w:val="000000" w:themeColor="text1"/>
        </w:rPr>
      </w:pPr>
      <w:r w:rsidRPr="00EE42A7">
        <w:rPr>
          <w:rStyle w:val="Strong"/>
          <w:rFonts w:eastAsiaTheme="majorEastAsia"/>
          <w:color w:val="000000" w:themeColor="text1"/>
        </w:rPr>
        <w:t>Cold protection</w:t>
      </w:r>
      <w:r w:rsidRPr="00EE42A7">
        <w:rPr>
          <w:color w:val="000000" w:themeColor="text1"/>
        </w:rPr>
        <w:t xml:space="preserve"> and </w:t>
      </w:r>
      <w:r w:rsidRPr="00EE42A7">
        <w:rPr>
          <w:rStyle w:val="Strong"/>
          <w:rFonts w:eastAsiaTheme="majorEastAsia"/>
          <w:color w:val="000000" w:themeColor="text1"/>
        </w:rPr>
        <w:t>clean water supply</w:t>
      </w:r>
      <w:r w:rsidRPr="00EE42A7">
        <w:rPr>
          <w:color w:val="000000" w:themeColor="text1"/>
        </w:rPr>
        <w:t xml:space="preserve"> for vulnerable populations and rural communities.</w:t>
      </w:r>
    </w:p>
    <w:p w14:paraId="4674EA8F" w14:textId="77777777" w:rsidR="00D6795B" w:rsidRPr="00EE42A7" w:rsidRDefault="00D6795B" w:rsidP="00D6795B">
      <w:pPr>
        <w:pStyle w:val="NormalWeb"/>
        <w:numPr>
          <w:ilvl w:val="0"/>
          <w:numId w:val="17"/>
        </w:numPr>
        <w:rPr>
          <w:color w:val="000000" w:themeColor="text1"/>
        </w:rPr>
      </w:pPr>
      <w:r w:rsidRPr="00EE42A7">
        <w:rPr>
          <w:rStyle w:val="Strong"/>
          <w:rFonts w:eastAsiaTheme="majorEastAsia"/>
          <w:color w:val="000000" w:themeColor="text1"/>
        </w:rPr>
        <w:t>Pollution control</w:t>
      </w:r>
      <w:r w:rsidRPr="00EE42A7">
        <w:rPr>
          <w:color w:val="000000" w:themeColor="text1"/>
        </w:rPr>
        <w:t xml:space="preserve"> in rivers, industrial zones, and war-affected territories.</w:t>
      </w:r>
    </w:p>
    <w:p w14:paraId="0E574B24" w14:textId="77777777" w:rsidR="00D6795B" w:rsidRPr="00EE42A7" w:rsidRDefault="00D6795B" w:rsidP="00D6795B">
      <w:pPr>
        <w:pStyle w:val="NormalWeb"/>
        <w:numPr>
          <w:ilvl w:val="0"/>
          <w:numId w:val="17"/>
        </w:numPr>
        <w:rPr>
          <w:color w:val="000000" w:themeColor="text1"/>
        </w:rPr>
      </w:pPr>
      <w:r w:rsidRPr="00EE42A7">
        <w:rPr>
          <w:rStyle w:val="Strong"/>
          <w:rFonts w:eastAsiaTheme="majorEastAsia"/>
          <w:color w:val="000000" w:themeColor="text1"/>
        </w:rPr>
        <w:t>De-mining of contaminated areas</w:t>
      </w:r>
      <w:r w:rsidRPr="00EE42A7">
        <w:rPr>
          <w:color w:val="000000" w:themeColor="text1"/>
        </w:rPr>
        <w:t xml:space="preserve"> and soil rehabilitation.</w:t>
      </w:r>
    </w:p>
    <w:p w14:paraId="45EA59BA" w14:textId="77777777" w:rsidR="00D6795B" w:rsidRPr="00EE42A7" w:rsidRDefault="00D6795B" w:rsidP="00D6795B">
      <w:pPr>
        <w:pStyle w:val="NormalWeb"/>
        <w:numPr>
          <w:ilvl w:val="0"/>
          <w:numId w:val="17"/>
        </w:numPr>
        <w:rPr>
          <w:color w:val="000000" w:themeColor="text1"/>
        </w:rPr>
      </w:pPr>
      <w:r w:rsidRPr="00EE42A7">
        <w:rPr>
          <w:rStyle w:val="Strong"/>
          <w:rFonts w:eastAsiaTheme="majorEastAsia"/>
          <w:color w:val="000000" w:themeColor="text1"/>
        </w:rPr>
        <w:t>Air contamination monitoring</w:t>
      </w:r>
      <w:r w:rsidRPr="00EE42A7">
        <w:rPr>
          <w:color w:val="000000" w:themeColor="text1"/>
        </w:rPr>
        <w:t xml:space="preserve"> around industrial and nuclear plants (especially Chornobyl and Zaporizhzhia).</w:t>
      </w:r>
    </w:p>
    <w:p w14:paraId="4A811082" w14:textId="77777777" w:rsidR="00D6795B" w:rsidRPr="00EE42A7" w:rsidRDefault="00D6795B" w:rsidP="00D6795B">
      <w:pPr>
        <w:pStyle w:val="NormalWeb"/>
        <w:numPr>
          <w:ilvl w:val="0"/>
          <w:numId w:val="17"/>
        </w:numPr>
        <w:rPr>
          <w:color w:val="000000" w:themeColor="text1"/>
        </w:rPr>
      </w:pPr>
      <w:r w:rsidRPr="00EE42A7">
        <w:rPr>
          <w:color w:val="000000" w:themeColor="text1"/>
        </w:rPr>
        <w:t xml:space="preserve">Protection of </w:t>
      </w:r>
      <w:r w:rsidRPr="00EE42A7">
        <w:rPr>
          <w:rStyle w:val="Strong"/>
          <w:rFonts w:eastAsiaTheme="majorEastAsia"/>
          <w:color w:val="000000" w:themeColor="text1"/>
        </w:rPr>
        <w:t>biodiversity</w:t>
      </w:r>
      <w:r w:rsidRPr="00EE42A7">
        <w:rPr>
          <w:color w:val="000000" w:themeColor="text1"/>
        </w:rPr>
        <w:t>, with attention to migration of animals and birds disrupted by conflict.</w:t>
      </w:r>
    </w:p>
    <w:p w14:paraId="54632032" w14:textId="77777777" w:rsidR="00D6795B" w:rsidRPr="00EE42A7" w:rsidRDefault="00D6795B" w:rsidP="00D6795B">
      <w:pPr>
        <w:pStyle w:val="NormalWeb"/>
        <w:numPr>
          <w:ilvl w:val="0"/>
          <w:numId w:val="17"/>
        </w:numPr>
        <w:rPr>
          <w:color w:val="000000" w:themeColor="text1"/>
        </w:rPr>
      </w:pPr>
      <w:r w:rsidRPr="00EE42A7">
        <w:rPr>
          <w:color w:val="000000" w:themeColor="text1"/>
        </w:rPr>
        <w:t xml:space="preserve">Reassessment and </w:t>
      </w:r>
      <w:r w:rsidRPr="00EE42A7">
        <w:rPr>
          <w:rStyle w:val="Strong"/>
          <w:rFonts w:eastAsiaTheme="majorEastAsia"/>
          <w:color w:val="000000" w:themeColor="text1"/>
        </w:rPr>
        <w:t>new categorization of regions</w:t>
      </w:r>
      <w:r w:rsidRPr="00EE42A7">
        <w:rPr>
          <w:color w:val="000000" w:themeColor="text1"/>
        </w:rPr>
        <w:t xml:space="preserve"> based on industrial impact and ecological value (e.g., Carpathian, Kakhovka regions).</w:t>
      </w:r>
    </w:p>
    <w:p w14:paraId="14D431B4" w14:textId="77777777" w:rsidR="00EE42A7" w:rsidRPr="00EE42A7" w:rsidRDefault="00EE42A7" w:rsidP="00D6795B">
      <w:pPr>
        <w:pStyle w:val="Heading3"/>
        <w:rPr>
          <w:rFonts w:cs="Times New Roman"/>
          <w:color w:val="000000" w:themeColor="text1"/>
          <w:sz w:val="24"/>
          <w:szCs w:val="24"/>
        </w:rPr>
      </w:pPr>
      <w:r w:rsidRPr="00EE42A7">
        <w:rPr>
          <w:rFonts w:cs="Times New Roman"/>
          <w:color w:val="000000" w:themeColor="text1"/>
          <w:sz w:val="24"/>
          <w:szCs w:val="24"/>
        </w:rPr>
        <w:lastRenderedPageBreak/>
        <w:br/>
      </w:r>
    </w:p>
    <w:p w14:paraId="2CED8BC5" w14:textId="77777777" w:rsidR="00EE42A7" w:rsidRPr="00EE42A7" w:rsidRDefault="00EE42A7" w:rsidP="00D6795B">
      <w:pPr>
        <w:pStyle w:val="Heading3"/>
        <w:rPr>
          <w:rFonts w:cs="Times New Roman"/>
          <w:color w:val="000000" w:themeColor="text1"/>
          <w:sz w:val="24"/>
          <w:szCs w:val="24"/>
        </w:rPr>
      </w:pPr>
      <w:r w:rsidRPr="00EE42A7">
        <w:rPr>
          <w:rFonts w:cs="Times New Roman"/>
          <w:color w:val="000000" w:themeColor="text1"/>
          <w:sz w:val="24"/>
          <w:szCs w:val="24"/>
        </w:rPr>
        <w:br/>
      </w:r>
    </w:p>
    <w:p w14:paraId="79D6F740" w14:textId="35CDA2DB" w:rsidR="00D6795B" w:rsidRPr="00EE42A7" w:rsidRDefault="00D6795B" w:rsidP="00D6795B">
      <w:pPr>
        <w:pStyle w:val="Heading3"/>
        <w:rPr>
          <w:rFonts w:cs="Times New Roman"/>
          <w:color w:val="000000" w:themeColor="text1"/>
          <w:sz w:val="24"/>
          <w:szCs w:val="24"/>
        </w:rPr>
      </w:pPr>
      <w:r w:rsidRPr="00EE42A7">
        <w:rPr>
          <w:rFonts w:cs="Times New Roman"/>
          <w:color w:val="000000" w:themeColor="text1"/>
          <w:sz w:val="24"/>
          <w:szCs w:val="24"/>
        </w:rPr>
        <w:t>Social and Educational Needs</w:t>
      </w:r>
    </w:p>
    <w:p w14:paraId="46D85154" w14:textId="77777777" w:rsidR="00D6795B" w:rsidRPr="00EE42A7" w:rsidRDefault="00D6795B" w:rsidP="00D6795B">
      <w:pPr>
        <w:pStyle w:val="NormalWeb"/>
        <w:numPr>
          <w:ilvl w:val="0"/>
          <w:numId w:val="18"/>
        </w:numPr>
        <w:rPr>
          <w:color w:val="000000" w:themeColor="text1"/>
        </w:rPr>
      </w:pPr>
      <w:r w:rsidRPr="00EE42A7">
        <w:rPr>
          <w:rStyle w:val="Strong"/>
          <w:rFonts w:eastAsiaTheme="majorEastAsia"/>
          <w:color w:val="000000" w:themeColor="text1"/>
        </w:rPr>
        <w:t>Education and awareness</w:t>
      </w:r>
      <w:r w:rsidRPr="00EE42A7">
        <w:rPr>
          <w:color w:val="000000" w:themeColor="text1"/>
        </w:rPr>
        <w:t xml:space="preserve"> on pollution prevention and recycling.</w:t>
      </w:r>
    </w:p>
    <w:p w14:paraId="73B4DFC0" w14:textId="77777777" w:rsidR="00D6795B" w:rsidRPr="00EE42A7" w:rsidRDefault="00D6795B" w:rsidP="00D6795B">
      <w:pPr>
        <w:pStyle w:val="NormalWeb"/>
        <w:numPr>
          <w:ilvl w:val="0"/>
          <w:numId w:val="18"/>
        </w:numPr>
        <w:rPr>
          <w:color w:val="000000" w:themeColor="text1"/>
        </w:rPr>
      </w:pPr>
      <w:r w:rsidRPr="00EE42A7">
        <w:rPr>
          <w:rStyle w:val="Strong"/>
          <w:rFonts w:eastAsiaTheme="majorEastAsia"/>
          <w:color w:val="000000" w:themeColor="text1"/>
        </w:rPr>
        <w:t>Adult and youth education</w:t>
      </w:r>
      <w:r w:rsidRPr="00EE42A7">
        <w:rPr>
          <w:color w:val="000000" w:themeColor="text1"/>
        </w:rPr>
        <w:t xml:space="preserve"> programs on sustainable practices.</w:t>
      </w:r>
    </w:p>
    <w:p w14:paraId="7CF8B997" w14:textId="77777777" w:rsidR="00D6795B" w:rsidRPr="00EE42A7" w:rsidRDefault="00D6795B" w:rsidP="00D6795B">
      <w:pPr>
        <w:pStyle w:val="NormalWeb"/>
        <w:numPr>
          <w:ilvl w:val="0"/>
          <w:numId w:val="18"/>
        </w:numPr>
        <w:rPr>
          <w:color w:val="000000" w:themeColor="text1"/>
        </w:rPr>
      </w:pPr>
      <w:r w:rsidRPr="00EE42A7">
        <w:rPr>
          <w:rStyle w:val="Strong"/>
          <w:rFonts w:eastAsiaTheme="majorEastAsia"/>
          <w:color w:val="000000" w:themeColor="text1"/>
        </w:rPr>
        <w:t>Civic, informal, and non-formal education</w:t>
      </w:r>
      <w:r w:rsidRPr="00EE42A7">
        <w:rPr>
          <w:color w:val="000000" w:themeColor="text1"/>
        </w:rPr>
        <w:t xml:space="preserve"> initiatives to promote local environmental responsibility.</w:t>
      </w:r>
    </w:p>
    <w:p w14:paraId="6CF4C4D2" w14:textId="77777777" w:rsidR="00D6795B" w:rsidRPr="00EE42A7" w:rsidRDefault="00D6795B" w:rsidP="00D6795B">
      <w:pPr>
        <w:pStyle w:val="NormalWeb"/>
        <w:numPr>
          <w:ilvl w:val="0"/>
          <w:numId w:val="18"/>
        </w:numPr>
        <w:rPr>
          <w:color w:val="000000" w:themeColor="text1"/>
        </w:rPr>
      </w:pPr>
      <w:r w:rsidRPr="00EE42A7">
        <w:rPr>
          <w:rStyle w:val="Strong"/>
          <w:rFonts w:eastAsiaTheme="majorEastAsia"/>
          <w:color w:val="000000" w:themeColor="text1"/>
        </w:rPr>
        <w:t>Awareness-building from kindergarten level</w:t>
      </w:r>
      <w:r w:rsidRPr="00EE42A7">
        <w:rPr>
          <w:color w:val="000000" w:themeColor="text1"/>
        </w:rPr>
        <w:t>, embedding ecological values early.</w:t>
      </w:r>
    </w:p>
    <w:p w14:paraId="052FACF2" w14:textId="77777777" w:rsidR="00D6795B" w:rsidRPr="00EE42A7" w:rsidRDefault="00D6795B" w:rsidP="00D6795B">
      <w:pPr>
        <w:pStyle w:val="NormalWeb"/>
        <w:numPr>
          <w:ilvl w:val="0"/>
          <w:numId w:val="18"/>
        </w:numPr>
        <w:rPr>
          <w:color w:val="000000" w:themeColor="text1"/>
        </w:rPr>
      </w:pPr>
      <w:r w:rsidRPr="00EE42A7">
        <w:rPr>
          <w:rStyle w:val="Strong"/>
          <w:rFonts w:eastAsiaTheme="majorEastAsia"/>
          <w:color w:val="000000" w:themeColor="text1"/>
        </w:rPr>
        <w:t>Training courses</w:t>
      </w:r>
      <w:r w:rsidRPr="00EE42A7">
        <w:rPr>
          <w:color w:val="000000" w:themeColor="text1"/>
        </w:rPr>
        <w:t xml:space="preserve"> for sustainable lifestyle and recycling.</w:t>
      </w:r>
    </w:p>
    <w:p w14:paraId="110A6EBF" w14:textId="77777777" w:rsidR="00D6795B" w:rsidRPr="00EE42A7" w:rsidRDefault="00D6795B" w:rsidP="00D6795B">
      <w:pPr>
        <w:pStyle w:val="NormalWeb"/>
        <w:numPr>
          <w:ilvl w:val="0"/>
          <w:numId w:val="18"/>
        </w:numPr>
        <w:rPr>
          <w:color w:val="000000" w:themeColor="text1"/>
        </w:rPr>
      </w:pPr>
      <w:r w:rsidRPr="00EE42A7">
        <w:rPr>
          <w:rStyle w:val="Strong"/>
          <w:rFonts w:eastAsiaTheme="majorEastAsia"/>
          <w:color w:val="000000" w:themeColor="text1"/>
        </w:rPr>
        <w:t>Technical support</w:t>
      </w:r>
      <w:r w:rsidRPr="00EE42A7">
        <w:rPr>
          <w:color w:val="000000" w:themeColor="text1"/>
        </w:rPr>
        <w:t xml:space="preserve"> and </w:t>
      </w:r>
      <w:r w:rsidRPr="00EE42A7">
        <w:rPr>
          <w:rStyle w:val="Strong"/>
          <w:rFonts w:eastAsiaTheme="majorEastAsia"/>
          <w:color w:val="000000" w:themeColor="text1"/>
        </w:rPr>
        <w:t>local cooperatives</w:t>
      </w:r>
      <w:r w:rsidRPr="00EE42A7">
        <w:rPr>
          <w:color w:val="000000" w:themeColor="text1"/>
        </w:rPr>
        <w:t xml:space="preserve"> for solar energy implementation.</w:t>
      </w:r>
    </w:p>
    <w:p w14:paraId="58475D04" w14:textId="41BDE8F9" w:rsidR="00D6795B" w:rsidRPr="00EE42A7" w:rsidRDefault="00D6795B" w:rsidP="00D6795B">
      <w:pPr>
        <w:pStyle w:val="Heading3"/>
        <w:rPr>
          <w:rFonts w:cs="Times New Roman"/>
          <w:color w:val="000000" w:themeColor="text1"/>
          <w:sz w:val="24"/>
          <w:szCs w:val="24"/>
        </w:rPr>
      </w:pPr>
      <w:r w:rsidRPr="00EE42A7">
        <w:rPr>
          <w:rFonts w:cs="Times New Roman"/>
          <w:color w:val="000000" w:themeColor="text1"/>
          <w:sz w:val="24"/>
          <w:szCs w:val="24"/>
        </w:rPr>
        <w:t>Psychological and Community Needs</w:t>
      </w:r>
    </w:p>
    <w:p w14:paraId="44C8552B" w14:textId="77777777" w:rsidR="00D6795B" w:rsidRPr="00EE42A7" w:rsidRDefault="00D6795B" w:rsidP="00D6795B">
      <w:pPr>
        <w:pStyle w:val="NormalWeb"/>
        <w:numPr>
          <w:ilvl w:val="0"/>
          <w:numId w:val="19"/>
        </w:numPr>
        <w:rPr>
          <w:color w:val="000000" w:themeColor="text1"/>
        </w:rPr>
      </w:pPr>
      <w:r w:rsidRPr="00EE42A7">
        <w:rPr>
          <w:rStyle w:val="Strong"/>
          <w:rFonts w:eastAsiaTheme="majorEastAsia"/>
          <w:color w:val="000000" w:themeColor="text1"/>
        </w:rPr>
        <w:t>Mental resilience programs</w:t>
      </w:r>
      <w:r w:rsidRPr="00EE42A7">
        <w:rPr>
          <w:color w:val="000000" w:themeColor="text1"/>
        </w:rPr>
        <w:t xml:space="preserve"> for war-affected populations.</w:t>
      </w:r>
    </w:p>
    <w:p w14:paraId="54782FFB" w14:textId="77777777" w:rsidR="00D6795B" w:rsidRPr="00EE42A7" w:rsidRDefault="00D6795B" w:rsidP="00D6795B">
      <w:pPr>
        <w:pStyle w:val="NormalWeb"/>
        <w:numPr>
          <w:ilvl w:val="0"/>
          <w:numId w:val="19"/>
        </w:numPr>
        <w:rPr>
          <w:color w:val="000000" w:themeColor="text1"/>
        </w:rPr>
      </w:pPr>
      <w:r w:rsidRPr="00EE42A7">
        <w:rPr>
          <w:rStyle w:val="Strong"/>
          <w:rFonts w:eastAsiaTheme="majorEastAsia"/>
          <w:color w:val="000000" w:themeColor="text1"/>
        </w:rPr>
        <w:t>PTSD reintegration and rehabilitation</w:t>
      </w:r>
      <w:r w:rsidRPr="00EE42A7">
        <w:rPr>
          <w:color w:val="000000" w:themeColor="text1"/>
        </w:rPr>
        <w:t xml:space="preserve"> support for communities and veterans.</w:t>
      </w:r>
    </w:p>
    <w:p w14:paraId="21D59676" w14:textId="77777777" w:rsidR="00D6795B" w:rsidRPr="00EE42A7" w:rsidRDefault="00D6795B" w:rsidP="00D6795B">
      <w:pPr>
        <w:pStyle w:val="NormalWeb"/>
        <w:numPr>
          <w:ilvl w:val="0"/>
          <w:numId w:val="19"/>
        </w:numPr>
        <w:rPr>
          <w:color w:val="000000" w:themeColor="text1"/>
        </w:rPr>
      </w:pPr>
      <w:r w:rsidRPr="00EE42A7">
        <w:rPr>
          <w:rStyle w:val="Strong"/>
          <w:rFonts w:eastAsiaTheme="majorEastAsia"/>
          <w:color w:val="000000" w:themeColor="text1"/>
        </w:rPr>
        <w:t>Community rebuilding activities</w:t>
      </w:r>
      <w:r w:rsidRPr="00EE42A7">
        <w:rPr>
          <w:color w:val="000000" w:themeColor="text1"/>
        </w:rPr>
        <w:t xml:space="preserve"> focusing on psychological and environmental recovery.</w:t>
      </w:r>
    </w:p>
    <w:p w14:paraId="19FA0463" w14:textId="192A5AE8" w:rsidR="00D6795B" w:rsidRPr="00EE42A7" w:rsidRDefault="00D6795B" w:rsidP="00D6795B">
      <w:pPr>
        <w:rPr>
          <w:color w:val="000000" w:themeColor="text1"/>
        </w:rPr>
      </w:pPr>
    </w:p>
    <w:p w14:paraId="27870370" w14:textId="336BB8A9" w:rsidR="00D6795B" w:rsidRPr="00EE42A7" w:rsidRDefault="00D6795B" w:rsidP="00D6795B">
      <w:pPr>
        <w:pStyle w:val="Heading2"/>
        <w:rPr>
          <w:rFonts w:ascii="Times New Roman" w:hAnsi="Times New Roman" w:cs="Times New Roman"/>
          <w:color w:val="000000" w:themeColor="text1"/>
          <w:sz w:val="24"/>
          <w:szCs w:val="24"/>
        </w:rPr>
      </w:pPr>
      <w:r w:rsidRPr="00EE42A7">
        <w:rPr>
          <w:rFonts w:ascii="Times New Roman" w:hAnsi="Times New Roman" w:cs="Times New Roman"/>
          <w:color w:val="000000" w:themeColor="text1"/>
          <w:sz w:val="24"/>
          <w:szCs w:val="24"/>
        </w:rPr>
        <w:t xml:space="preserve"> Program Objectives</w:t>
      </w:r>
    </w:p>
    <w:p w14:paraId="019B9F61" w14:textId="77777777" w:rsidR="00D6795B" w:rsidRPr="00EE42A7" w:rsidRDefault="00D6795B" w:rsidP="00D6795B">
      <w:pPr>
        <w:pStyle w:val="NormalWeb"/>
        <w:numPr>
          <w:ilvl w:val="0"/>
          <w:numId w:val="20"/>
        </w:numPr>
        <w:rPr>
          <w:color w:val="000000" w:themeColor="text1"/>
        </w:rPr>
      </w:pPr>
      <w:r w:rsidRPr="00EE42A7">
        <w:rPr>
          <w:rStyle w:val="Strong"/>
          <w:rFonts w:eastAsiaTheme="majorEastAsia"/>
          <w:color w:val="000000" w:themeColor="text1"/>
        </w:rPr>
        <w:t>Promote ecological recovery</w:t>
      </w:r>
      <w:r w:rsidRPr="00EE42A7">
        <w:rPr>
          <w:color w:val="000000" w:themeColor="text1"/>
        </w:rPr>
        <w:t xml:space="preserve"> and sustainable reconstruction in post-war Ukraine.</w:t>
      </w:r>
    </w:p>
    <w:p w14:paraId="4A3E0ED9" w14:textId="77777777" w:rsidR="00D6795B" w:rsidRPr="00EE42A7" w:rsidRDefault="00D6795B" w:rsidP="00D6795B">
      <w:pPr>
        <w:pStyle w:val="NormalWeb"/>
        <w:numPr>
          <w:ilvl w:val="0"/>
          <w:numId w:val="20"/>
        </w:numPr>
        <w:rPr>
          <w:color w:val="000000" w:themeColor="text1"/>
        </w:rPr>
      </w:pPr>
      <w:r w:rsidRPr="00EE42A7">
        <w:rPr>
          <w:rStyle w:val="Strong"/>
          <w:rFonts w:eastAsiaTheme="majorEastAsia"/>
          <w:color w:val="000000" w:themeColor="text1"/>
        </w:rPr>
        <w:t>Improve energy independence</w:t>
      </w:r>
      <w:r w:rsidRPr="00EE42A7">
        <w:rPr>
          <w:color w:val="000000" w:themeColor="text1"/>
        </w:rPr>
        <w:t xml:space="preserve"> through renewable and decentralized energy systems.</w:t>
      </w:r>
    </w:p>
    <w:p w14:paraId="49CC8708" w14:textId="77777777" w:rsidR="00D6795B" w:rsidRPr="00EE42A7" w:rsidRDefault="00D6795B" w:rsidP="00D6795B">
      <w:pPr>
        <w:pStyle w:val="NormalWeb"/>
        <w:numPr>
          <w:ilvl w:val="0"/>
          <w:numId w:val="20"/>
        </w:numPr>
        <w:rPr>
          <w:color w:val="000000" w:themeColor="text1"/>
        </w:rPr>
      </w:pPr>
      <w:r w:rsidRPr="00EE42A7">
        <w:rPr>
          <w:rStyle w:val="Strong"/>
          <w:rFonts w:eastAsiaTheme="majorEastAsia"/>
          <w:color w:val="000000" w:themeColor="text1"/>
        </w:rPr>
        <w:t>Reduce pollution</w:t>
      </w:r>
      <w:r w:rsidRPr="00EE42A7">
        <w:rPr>
          <w:color w:val="000000" w:themeColor="text1"/>
        </w:rPr>
        <w:t xml:space="preserve"> and restore ecosystems in war-affected and industrial regions.</w:t>
      </w:r>
    </w:p>
    <w:p w14:paraId="466507EF" w14:textId="77777777" w:rsidR="00D6795B" w:rsidRPr="00EE42A7" w:rsidRDefault="00D6795B" w:rsidP="00D6795B">
      <w:pPr>
        <w:pStyle w:val="NormalWeb"/>
        <w:numPr>
          <w:ilvl w:val="0"/>
          <w:numId w:val="20"/>
        </w:numPr>
        <w:rPr>
          <w:color w:val="000000" w:themeColor="text1"/>
        </w:rPr>
      </w:pPr>
      <w:r w:rsidRPr="00EE42A7">
        <w:rPr>
          <w:rStyle w:val="Strong"/>
          <w:rFonts w:eastAsiaTheme="majorEastAsia"/>
          <w:color w:val="000000" w:themeColor="text1"/>
        </w:rPr>
        <w:t>Enhance environmental awareness and education</w:t>
      </w:r>
      <w:r w:rsidRPr="00EE42A7">
        <w:rPr>
          <w:color w:val="000000" w:themeColor="text1"/>
        </w:rPr>
        <w:t xml:space="preserve"> across all age groups.</w:t>
      </w:r>
    </w:p>
    <w:p w14:paraId="2CEE4759" w14:textId="77777777" w:rsidR="00D6795B" w:rsidRPr="00EE42A7" w:rsidRDefault="00D6795B" w:rsidP="00D6795B">
      <w:pPr>
        <w:pStyle w:val="NormalWeb"/>
        <w:numPr>
          <w:ilvl w:val="0"/>
          <w:numId w:val="20"/>
        </w:numPr>
        <w:rPr>
          <w:color w:val="000000" w:themeColor="text1"/>
        </w:rPr>
      </w:pPr>
      <w:r w:rsidRPr="00EE42A7">
        <w:rPr>
          <w:rStyle w:val="Strong"/>
          <w:rFonts w:eastAsiaTheme="majorEastAsia"/>
          <w:color w:val="000000" w:themeColor="text1"/>
        </w:rPr>
        <w:t>Strengthen community and mental resilience</w:t>
      </w:r>
      <w:r w:rsidRPr="00EE42A7">
        <w:rPr>
          <w:color w:val="000000" w:themeColor="text1"/>
        </w:rPr>
        <w:t xml:space="preserve"> to support holistic recovery.</w:t>
      </w:r>
    </w:p>
    <w:p w14:paraId="4C33EDE9" w14:textId="77777777" w:rsidR="00D6795B" w:rsidRPr="00EE42A7" w:rsidRDefault="00D6795B" w:rsidP="00D6795B">
      <w:pPr>
        <w:pStyle w:val="NormalWeb"/>
        <w:numPr>
          <w:ilvl w:val="0"/>
          <w:numId w:val="20"/>
        </w:numPr>
        <w:rPr>
          <w:color w:val="000000" w:themeColor="text1"/>
        </w:rPr>
      </w:pPr>
      <w:r w:rsidRPr="00EE42A7">
        <w:rPr>
          <w:rStyle w:val="Strong"/>
          <w:rFonts w:eastAsiaTheme="majorEastAsia"/>
          <w:color w:val="000000" w:themeColor="text1"/>
        </w:rPr>
        <w:t>Integrate Ukraine’s environmental framework</w:t>
      </w:r>
      <w:r w:rsidRPr="00EE42A7">
        <w:rPr>
          <w:color w:val="000000" w:themeColor="text1"/>
        </w:rPr>
        <w:t xml:space="preserve"> with European Union standards and best practices.</w:t>
      </w:r>
    </w:p>
    <w:p w14:paraId="4927B84E" w14:textId="77777777" w:rsidR="00D6795B" w:rsidRPr="00EE42A7" w:rsidRDefault="00D6795B" w:rsidP="00D6795B">
      <w:pPr>
        <w:pStyle w:val="Heading2"/>
        <w:rPr>
          <w:rFonts w:ascii="Times New Roman" w:hAnsi="Times New Roman" w:cs="Times New Roman"/>
          <w:color w:val="000000" w:themeColor="text1"/>
          <w:sz w:val="24"/>
          <w:szCs w:val="24"/>
        </w:rPr>
      </w:pPr>
      <w:r w:rsidRPr="00EE42A7">
        <w:rPr>
          <w:rFonts w:ascii="Times New Roman" w:hAnsi="Times New Roman" w:cs="Times New Roman"/>
          <w:color w:val="000000" w:themeColor="text1"/>
          <w:sz w:val="24"/>
          <w:szCs w:val="24"/>
        </w:rPr>
        <w:t>Expected Results and Impact</w:t>
      </w:r>
    </w:p>
    <w:p w14:paraId="13D66806" w14:textId="77777777" w:rsidR="00D6795B" w:rsidRPr="00EE42A7" w:rsidRDefault="00D6795B" w:rsidP="00D6795B">
      <w:pPr>
        <w:pStyle w:val="NormalWeb"/>
        <w:rPr>
          <w:color w:val="000000" w:themeColor="text1"/>
        </w:rPr>
      </w:pPr>
      <w:r w:rsidRPr="00EE42A7">
        <w:rPr>
          <w:color w:val="000000" w:themeColor="text1"/>
        </w:rPr>
        <w:t>By implementing this program, Ukraine will achieve:</w:t>
      </w:r>
    </w:p>
    <w:p w14:paraId="23615FEF" w14:textId="77777777" w:rsidR="00D6795B" w:rsidRPr="00EE42A7" w:rsidRDefault="00D6795B" w:rsidP="00D6795B">
      <w:pPr>
        <w:pStyle w:val="NormalWeb"/>
        <w:numPr>
          <w:ilvl w:val="0"/>
          <w:numId w:val="21"/>
        </w:numPr>
        <w:rPr>
          <w:color w:val="000000" w:themeColor="text1"/>
        </w:rPr>
      </w:pPr>
      <w:r w:rsidRPr="00EE42A7">
        <w:rPr>
          <w:color w:val="000000" w:themeColor="text1"/>
        </w:rPr>
        <w:t>Restoration of war-affected ecosystems and protection of biodiversity.</w:t>
      </w:r>
    </w:p>
    <w:p w14:paraId="69AA1EAD" w14:textId="77777777" w:rsidR="00D6795B" w:rsidRPr="00EE42A7" w:rsidRDefault="00D6795B" w:rsidP="00D6795B">
      <w:pPr>
        <w:pStyle w:val="NormalWeb"/>
        <w:numPr>
          <w:ilvl w:val="0"/>
          <w:numId w:val="21"/>
        </w:numPr>
        <w:rPr>
          <w:color w:val="000000" w:themeColor="text1"/>
        </w:rPr>
      </w:pPr>
      <w:r w:rsidRPr="00EE42A7">
        <w:rPr>
          <w:color w:val="000000" w:themeColor="text1"/>
        </w:rPr>
        <w:t>Reduction in pollution levels across air, soil, and water sources.</w:t>
      </w:r>
    </w:p>
    <w:p w14:paraId="3E67BE4C" w14:textId="77777777" w:rsidR="00D6795B" w:rsidRPr="00EE42A7" w:rsidRDefault="00D6795B" w:rsidP="00D6795B">
      <w:pPr>
        <w:pStyle w:val="NormalWeb"/>
        <w:numPr>
          <w:ilvl w:val="0"/>
          <w:numId w:val="21"/>
        </w:numPr>
        <w:rPr>
          <w:color w:val="000000" w:themeColor="text1"/>
        </w:rPr>
      </w:pPr>
      <w:r w:rsidRPr="00EE42A7">
        <w:rPr>
          <w:color w:val="000000" w:themeColor="text1"/>
        </w:rPr>
        <w:t>Increased local renewable energy capacity and decreased energy dependency.</w:t>
      </w:r>
    </w:p>
    <w:p w14:paraId="2CFC2F38" w14:textId="77777777" w:rsidR="00D6795B" w:rsidRPr="00EE42A7" w:rsidRDefault="00D6795B" w:rsidP="00D6795B">
      <w:pPr>
        <w:pStyle w:val="NormalWeb"/>
        <w:numPr>
          <w:ilvl w:val="0"/>
          <w:numId w:val="21"/>
        </w:numPr>
        <w:rPr>
          <w:color w:val="000000" w:themeColor="text1"/>
        </w:rPr>
      </w:pPr>
      <w:r w:rsidRPr="00EE42A7">
        <w:rPr>
          <w:color w:val="000000" w:themeColor="text1"/>
        </w:rPr>
        <w:t>A new generation of environmentally conscious citizens.</w:t>
      </w:r>
    </w:p>
    <w:p w14:paraId="61AC475E" w14:textId="77777777" w:rsidR="00D6795B" w:rsidRPr="00EE42A7" w:rsidRDefault="00D6795B" w:rsidP="00D6795B">
      <w:pPr>
        <w:pStyle w:val="NormalWeb"/>
        <w:numPr>
          <w:ilvl w:val="0"/>
          <w:numId w:val="21"/>
        </w:numPr>
        <w:rPr>
          <w:color w:val="000000" w:themeColor="text1"/>
        </w:rPr>
      </w:pPr>
      <w:r w:rsidRPr="00EE42A7">
        <w:rPr>
          <w:color w:val="000000" w:themeColor="text1"/>
        </w:rPr>
        <w:t>Improved psychological resilience and community well-being.</w:t>
      </w:r>
    </w:p>
    <w:p w14:paraId="293ABAB1" w14:textId="77777777" w:rsidR="00D6795B" w:rsidRPr="00EE42A7" w:rsidRDefault="00D6795B" w:rsidP="00D6795B">
      <w:pPr>
        <w:pStyle w:val="NormalWeb"/>
        <w:numPr>
          <w:ilvl w:val="0"/>
          <w:numId w:val="21"/>
        </w:numPr>
        <w:rPr>
          <w:color w:val="000000" w:themeColor="text1"/>
        </w:rPr>
      </w:pPr>
      <w:r w:rsidRPr="00EE42A7">
        <w:rPr>
          <w:color w:val="000000" w:themeColor="text1"/>
        </w:rPr>
        <w:t>Strengthened national alignment with European environmental standards.</w:t>
      </w:r>
    </w:p>
    <w:p w14:paraId="6A8827DC" w14:textId="7F3ACF8B" w:rsidR="00D6795B" w:rsidRPr="00EE42A7" w:rsidRDefault="00D6795B" w:rsidP="001A550B">
      <w:pPr>
        <w:spacing w:before="100" w:beforeAutospacing="1" w:after="100" w:afterAutospacing="1"/>
        <w:outlineLvl w:val="1"/>
        <w:rPr>
          <w:b/>
          <w:bCs/>
          <w:color w:val="000000" w:themeColor="text1"/>
        </w:rPr>
      </w:pPr>
    </w:p>
    <w:p w14:paraId="7F0677D0" w14:textId="77777777" w:rsidR="00750002" w:rsidRPr="00EE42A7" w:rsidRDefault="00750002">
      <w:pPr>
        <w:rPr>
          <w:color w:val="000000" w:themeColor="text1"/>
        </w:rPr>
      </w:pPr>
    </w:p>
    <w:sectPr w:rsidR="00750002" w:rsidRPr="00EE42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951CE" w14:textId="77777777" w:rsidR="00331668" w:rsidRDefault="00331668" w:rsidP="00EE42A7">
      <w:r>
        <w:separator/>
      </w:r>
    </w:p>
  </w:endnote>
  <w:endnote w:type="continuationSeparator" w:id="0">
    <w:p w14:paraId="3290867C" w14:textId="77777777" w:rsidR="00331668" w:rsidRDefault="00331668" w:rsidP="00EE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8951C" w14:textId="77777777" w:rsidR="00331668" w:rsidRDefault="00331668" w:rsidP="00EE42A7">
      <w:r>
        <w:separator/>
      </w:r>
    </w:p>
  </w:footnote>
  <w:footnote w:type="continuationSeparator" w:id="0">
    <w:p w14:paraId="548949CA" w14:textId="77777777" w:rsidR="00331668" w:rsidRDefault="00331668" w:rsidP="00EE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11573" w14:textId="56754AFC" w:rsidR="00EE42A7" w:rsidRDefault="00EE42A7">
    <w:pPr>
      <w:pStyle w:val="Header"/>
    </w:pPr>
    <w:r w:rsidRPr="00770D76">
      <w:rPr>
        <w:noProof/>
      </w:rPr>
      <w:drawing>
        <wp:anchor distT="0" distB="0" distL="114300" distR="114300" simplePos="0" relativeHeight="251659264" behindDoc="0" locked="0" layoutInCell="1" allowOverlap="1" wp14:anchorId="74B7E0EF" wp14:editId="6D36486C">
          <wp:simplePos x="0" y="0"/>
          <wp:positionH relativeFrom="column">
            <wp:posOffset>4980215</wp:posOffset>
          </wp:positionH>
          <wp:positionV relativeFrom="paragraph">
            <wp:posOffset>-302714</wp:posOffset>
          </wp:positionV>
          <wp:extent cx="1054735" cy="1051560"/>
          <wp:effectExtent l="0" t="0" r="0" b="0"/>
          <wp:wrapNone/>
          <wp:docPr id="2091617992" name="Picture 1" descr="A green circle with hands holding the earth&#10;&#10;Description automatically generated">
            <a:extLst xmlns:a="http://schemas.openxmlformats.org/drawingml/2006/main">
              <a:ext uri="{FF2B5EF4-FFF2-40B4-BE49-F238E27FC236}">
                <a16:creationId xmlns:a16="http://schemas.microsoft.com/office/drawing/2014/main" id="{F2755F1B-E180-30BD-8DE4-6FF6B11E2AED}"/>
              </a:ext>
            </a:extLst>
          </wp:docPr>
          <wp:cNvGraphicFramePr/>
          <a:graphic xmlns:a="http://schemas.openxmlformats.org/drawingml/2006/main">
            <a:graphicData uri="http://schemas.openxmlformats.org/drawingml/2006/picture">
              <pic:pic xmlns:pic="http://schemas.openxmlformats.org/drawingml/2006/picture">
                <pic:nvPicPr>
                  <pic:cNvPr id="5" name="Picture 1" descr="A green circle with hands holding the earth&#10;&#10;Description automatically generated">
                    <a:extLst>
                      <a:ext uri="{FF2B5EF4-FFF2-40B4-BE49-F238E27FC236}">
                        <a16:creationId xmlns:a16="http://schemas.microsoft.com/office/drawing/2014/main" id="{F2755F1B-E180-30BD-8DE4-6FF6B11E2AED}"/>
                      </a:ext>
                    </a:extLst>
                  </pic:cNvPr>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4735" cy="1051560"/>
                  </a:xfrm>
                  <a:prstGeom prst="rect">
                    <a:avLst/>
                  </a:prstGeom>
                  <a:noFill/>
                </pic:spPr>
              </pic:pic>
            </a:graphicData>
          </a:graphic>
          <wp14:sizeRelH relativeFrom="page">
            <wp14:pctWidth>0</wp14:pctWidth>
          </wp14:sizeRelH>
          <wp14:sizeRelV relativeFrom="page">
            <wp14:pctHeight>0</wp14:pctHeight>
          </wp14:sizeRelV>
        </wp:anchor>
      </w:drawing>
    </w:r>
    <w:r w:rsidRPr="00770D76">
      <w:rPr>
        <w:noProof/>
      </w:rPr>
      <w:drawing>
        <wp:inline distT="0" distB="0" distL="0" distR="0" wp14:anchorId="3ADEBAEC" wp14:editId="178D4389">
          <wp:extent cx="2107772" cy="469342"/>
          <wp:effectExtent l="0" t="0" r="0" b="635"/>
          <wp:docPr id="1339203605" name="Picture 14" descr="Blue text on a black background&#10;&#10;Description automatically generated">
            <a:extLst xmlns:a="http://schemas.openxmlformats.org/drawingml/2006/main">
              <a:ext uri="{FF2B5EF4-FFF2-40B4-BE49-F238E27FC236}">
                <a16:creationId xmlns:a16="http://schemas.microsoft.com/office/drawing/2014/main" id="{12992EF7-ABBC-3244-A43F-20BCF63EF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Blue text on a black background&#10;&#10;Description automatically generated">
                    <a:extLst>
                      <a:ext uri="{FF2B5EF4-FFF2-40B4-BE49-F238E27FC236}">
                        <a16:creationId xmlns:a16="http://schemas.microsoft.com/office/drawing/2014/main" id="{12992EF7-ABBC-3244-A43F-20BCF63EFE1C}"/>
                      </a:ext>
                    </a:extLst>
                  </pic:cNvPr>
                  <pic:cNvPicPr>
                    <a:picLocks noChangeAspect="1"/>
                  </pic:cNvPicPr>
                </pic:nvPicPr>
                <pic:blipFill>
                  <a:blip r:embed="rId3"/>
                  <a:stretch>
                    <a:fillRect/>
                  </a:stretch>
                </pic:blipFill>
                <pic:spPr>
                  <a:xfrm>
                    <a:off x="0" y="0"/>
                    <a:ext cx="2115318" cy="4710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72938"/>
    <w:multiLevelType w:val="hybridMultilevel"/>
    <w:tmpl w:val="1AA48ADC"/>
    <w:lvl w:ilvl="0" w:tplc="D8B66A0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46F0"/>
    <w:multiLevelType w:val="hybridMultilevel"/>
    <w:tmpl w:val="47D65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71433"/>
    <w:multiLevelType w:val="multilevel"/>
    <w:tmpl w:val="4712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21594"/>
    <w:multiLevelType w:val="hybridMultilevel"/>
    <w:tmpl w:val="E116A646"/>
    <w:lvl w:ilvl="0" w:tplc="A59A7EA4">
      <w:start w:val="1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B7216"/>
    <w:multiLevelType w:val="multilevel"/>
    <w:tmpl w:val="020C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9373B"/>
    <w:multiLevelType w:val="multilevel"/>
    <w:tmpl w:val="32F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A3AC5"/>
    <w:multiLevelType w:val="multilevel"/>
    <w:tmpl w:val="BB5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10461"/>
    <w:multiLevelType w:val="multilevel"/>
    <w:tmpl w:val="6AF6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96D63"/>
    <w:multiLevelType w:val="hybridMultilevel"/>
    <w:tmpl w:val="44584C72"/>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2EDE31C1"/>
    <w:multiLevelType w:val="hybridMultilevel"/>
    <w:tmpl w:val="E76499B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5476C7"/>
    <w:multiLevelType w:val="multilevel"/>
    <w:tmpl w:val="FC723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77D35"/>
    <w:multiLevelType w:val="multilevel"/>
    <w:tmpl w:val="5B12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43A34"/>
    <w:multiLevelType w:val="multilevel"/>
    <w:tmpl w:val="4EC0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23BEA"/>
    <w:multiLevelType w:val="hybridMultilevel"/>
    <w:tmpl w:val="396897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80CD0"/>
    <w:multiLevelType w:val="hybridMultilevel"/>
    <w:tmpl w:val="5C2C93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34C96"/>
    <w:multiLevelType w:val="multilevel"/>
    <w:tmpl w:val="9372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B5211"/>
    <w:multiLevelType w:val="hybridMultilevel"/>
    <w:tmpl w:val="39AAB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B70B7"/>
    <w:multiLevelType w:val="hybridMultilevel"/>
    <w:tmpl w:val="BEAA0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73C7A"/>
    <w:multiLevelType w:val="multilevel"/>
    <w:tmpl w:val="92F0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C3168"/>
    <w:multiLevelType w:val="multilevel"/>
    <w:tmpl w:val="361E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E78FC"/>
    <w:multiLevelType w:val="hybridMultilevel"/>
    <w:tmpl w:val="7A962F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268544">
    <w:abstractNumId w:val="15"/>
  </w:num>
  <w:num w:numId="2" w16cid:durableId="301692922">
    <w:abstractNumId w:val="20"/>
  </w:num>
  <w:num w:numId="3" w16cid:durableId="209612027">
    <w:abstractNumId w:val="8"/>
  </w:num>
  <w:num w:numId="4" w16cid:durableId="844321512">
    <w:abstractNumId w:val="13"/>
  </w:num>
  <w:num w:numId="5" w16cid:durableId="1269193877">
    <w:abstractNumId w:val="17"/>
  </w:num>
  <w:num w:numId="6" w16cid:durableId="1046872826">
    <w:abstractNumId w:val="14"/>
  </w:num>
  <w:num w:numId="7" w16cid:durableId="1696225992">
    <w:abstractNumId w:val="16"/>
  </w:num>
  <w:num w:numId="8" w16cid:durableId="1701199264">
    <w:abstractNumId w:val="0"/>
  </w:num>
  <w:num w:numId="9" w16cid:durableId="1712420551">
    <w:abstractNumId w:val="9"/>
  </w:num>
  <w:num w:numId="10" w16cid:durableId="443574191">
    <w:abstractNumId w:val="7"/>
  </w:num>
  <w:num w:numId="11" w16cid:durableId="283773295">
    <w:abstractNumId w:val="4"/>
  </w:num>
  <w:num w:numId="12" w16cid:durableId="2020808775">
    <w:abstractNumId w:val="6"/>
  </w:num>
  <w:num w:numId="13" w16cid:durableId="1849296125">
    <w:abstractNumId w:val="2"/>
  </w:num>
  <w:num w:numId="14" w16cid:durableId="335502449">
    <w:abstractNumId w:val="18"/>
  </w:num>
  <w:num w:numId="15" w16cid:durableId="497310552">
    <w:abstractNumId w:val="1"/>
  </w:num>
  <w:num w:numId="16" w16cid:durableId="593056698">
    <w:abstractNumId w:val="3"/>
  </w:num>
  <w:num w:numId="17" w16cid:durableId="324096266">
    <w:abstractNumId w:val="12"/>
  </w:num>
  <w:num w:numId="18" w16cid:durableId="1937051014">
    <w:abstractNumId w:val="5"/>
  </w:num>
  <w:num w:numId="19" w16cid:durableId="1517041151">
    <w:abstractNumId w:val="19"/>
  </w:num>
  <w:num w:numId="20" w16cid:durableId="2027054127">
    <w:abstractNumId w:val="10"/>
  </w:num>
  <w:num w:numId="21" w16cid:durableId="2018994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02"/>
    <w:rsid w:val="001A550B"/>
    <w:rsid w:val="00270FAA"/>
    <w:rsid w:val="00331668"/>
    <w:rsid w:val="004F2292"/>
    <w:rsid w:val="006C782C"/>
    <w:rsid w:val="00750002"/>
    <w:rsid w:val="00A71A72"/>
    <w:rsid w:val="00A755D6"/>
    <w:rsid w:val="00C31F5E"/>
    <w:rsid w:val="00C92250"/>
    <w:rsid w:val="00D6795B"/>
    <w:rsid w:val="00D953C2"/>
    <w:rsid w:val="00E35E45"/>
    <w:rsid w:val="00EE42A7"/>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0239"/>
  <w15:chartTrackingRefBased/>
  <w15:docId w15:val="{ED2A8359-7B62-224C-BC21-742C8C6D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0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50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0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02"/>
    <w:rPr>
      <w:rFonts w:eastAsiaTheme="majorEastAsia" w:cstheme="majorBidi"/>
      <w:color w:val="272727" w:themeColor="text1" w:themeTint="D8"/>
    </w:rPr>
  </w:style>
  <w:style w:type="paragraph" w:styleId="Title">
    <w:name w:val="Title"/>
    <w:basedOn w:val="Normal"/>
    <w:next w:val="Normal"/>
    <w:link w:val="TitleChar"/>
    <w:uiPriority w:val="10"/>
    <w:qFormat/>
    <w:rsid w:val="00750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02"/>
    <w:pPr>
      <w:spacing w:before="160"/>
      <w:jc w:val="center"/>
    </w:pPr>
    <w:rPr>
      <w:i/>
      <w:iCs/>
      <w:color w:val="404040" w:themeColor="text1" w:themeTint="BF"/>
    </w:rPr>
  </w:style>
  <w:style w:type="character" w:customStyle="1" w:styleId="QuoteChar">
    <w:name w:val="Quote Char"/>
    <w:basedOn w:val="DefaultParagraphFont"/>
    <w:link w:val="Quote"/>
    <w:uiPriority w:val="29"/>
    <w:rsid w:val="00750002"/>
    <w:rPr>
      <w:i/>
      <w:iCs/>
      <w:color w:val="404040" w:themeColor="text1" w:themeTint="BF"/>
    </w:rPr>
  </w:style>
  <w:style w:type="paragraph" w:styleId="ListParagraph">
    <w:name w:val="List Paragraph"/>
    <w:basedOn w:val="Normal"/>
    <w:uiPriority w:val="34"/>
    <w:qFormat/>
    <w:rsid w:val="00750002"/>
    <w:pPr>
      <w:ind w:left="720"/>
      <w:contextualSpacing/>
    </w:pPr>
  </w:style>
  <w:style w:type="character" w:styleId="IntenseEmphasis">
    <w:name w:val="Intense Emphasis"/>
    <w:basedOn w:val="DefaultParagraphFont"/>
    <w:uiPriority w:val="21"/>
    <w:qFormat/>
    <w:rsid w:val="00750002"/>
    <w:rPr>
      <w:i/>
      <w:iCs/>
      <w:color w:val="0F4761" w:themeColor="accent1" w:themeShade="BF"/>
    </w:rPr>
  </w:style>
  <w:style w:type="paragraph" w:styleId="IntenseQuote">
    <w:name w:val="Intense Quote"/>
    <w:basedOn w:val="Normal"/>
    <w:next w:val="Normal"/>
    <w:link w:val="IntenseQuoteChar"/>
    <w:uiPriority w:val="30"/>
    <w:qFormat/>
    <w:rsid w:val="00750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02"/>
    <w:rPr>
      <w:i/>
      <w:iCs/>
      <w:color w:val="0F4761" w:themeColor="accent1" w:themeShade="BF"/>
    </w:rPr>
  </w:style>
  <w:style w:type="character" w:styleId="IntenseReference">
    <w:name w:val="Intense Reference"/>
    <w:basedOn w:val="DefaultParagraphFont"/>
    <w:uiPriority w:val="32"/>
    <w:qFormat/>
    <w:rsid w:val="00750002"/>
    <w:rPr>
      <w:b/>
      <w:bCs/>
      <w:smallCaps/>
      <w:color w:val="0F4761" w:themeColor="accent1" w:themeShade="BF"/>
      <w:spacing w:val="5"/>
    </w:rPr>
  </w:style>
  <w:style w:type="character" w:styleId="Emphasis">
    <w:name w:val="Emphasis"/>
    <w:basedOn w:val="DefaultParagraphFont"/>
    <w:uiPriority w:val="20"/>
    <w:qFormat/>
    <w:rsid w:val="00750002"/>
    <w:rPr>
      <w:i/>
      <w:iCs/>
    </w:rPr>
  </w:style>
  <w:style w:type="paragraph" w:styleId="NormalWeb">
    <w:name w:val="Normal (Web)"/>
    <w:basedOn w:val="Normal"/>
    <w:uiPriority w:val="99"/>
    <w:unhideWhenUsed/>
    <w:rsid w:val="00750002"/>
    <w:pPr>
      <w:spacing w:before="100" w:beforeAutospacing="1" w:after="100" w:afterAutospacing="1"/>
    </w:pPr>
  </w:style>
  <w:style w:type="character" w:styleId="Strong">
    <w:name w:val="Strong"/>
    <w:basedOn w:val="DefaultParagraphFont"/>
    <w:uiPriority w:val="22"/>
    <w:qFormat/>
    <w:rsid w:val="00750002"/>
    <w:rPr>
      <w:b/>
      <w:bCs/>
    </w:rPr>
  </w:style>
  <w:style w:type="table" w:styleId="TableGrid">
    <w:name w:val="Table Grid"/>
    <w:basedOn w:val="TableNormal"/>
    <w:uiPriority w:val="39"/>
    <w:rsid w:val="00A7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2A7"/>
    <w:pPr>
      <w:tabs>
        <w:tab w:val="center" w:pos="4513"/>
        <w:tab w:val="right" w:pos="9026"/>
      </w:tabs>
    </w:pPr>
  </w:style>
  <w:style w:type="character" w:customStyle="1" w:styleId="HeaderChar">
    <w:name w:val="Header Char"/>
    <w:basedOn w:val="DefaultParagraphFont"/>
    <w:link w:val="Header"/>
    <w:uiPriority w:val="99"/>
    <w:rsid w:val="00EE42A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E42A7"/>
    <w:pPr>
      <w:tabs>
        <w:tab w:val="center" w:pos="4513"/>
        <w:tab w:val="right" w:pos="9026"/>
      </w:tabs>
    </w:pPr>
  </w:style>
  <w:style w:type="character" w:customStyle="1" w:styleId="FooterChar">
    <w:name w:val="Footer Char"/>
    <w:basedOn w:val="DefaultParagraphFont"/>
    <w:link w:val="Footer"/>
    <w:uiPriority w:val="99"/>
    <w:rsid w:val="00EE42A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2700">
      <w:bodyDiv w:val="1"/>
      <w:marLeft w:val="0"/>
      <w:marRight w:val="0"/>
      <w:marTop w:val="0"/>
      <w:marBottom w:val="0"/>
      <w:divBdr>
        <w:top w:val="none" w:sz="0" w:space="0" w:color="auto"/>
        <w:left w:val="none" w:sz="0" w:space="0" w:color="auto"/>
        <w:bottom w:val="none" w:sz="0" w:space="0" w:color="auto"/>
        <w:right w:val="none" w:sz="0" w:space="0" w:color="auto"/>
      </w:divBdr>
    </w:div>
    <w:div w:id="519048007">
      <w:bodyDiv w:val="1"/>
      <w:marLeft w:val="0"/>
      <w:marRight w:val="0"/>
      <w:marTop w:val="0"/>
      <w:marBottom w:val="0"/>
      <w:divBdr>
        <w:top w:val="none" w:sz="0" w:space="0" w:color="auto"/>
        <w:left w:val="none" w:sz="0" w:space="0" w:color="auto"/>
        <w:bottom w:val="none" w:sz="0" w:space="0" w:color="auto"/>
        <w:right w:val="none" w:sz="0" w:space="0" w:color="auto"/>
      </w:divBdr>
    </w:div>
    <w:div w:id="578101096">
      <w:bodyDiv w:val="1"/>
      <w:marLeft w:val="0"/>
      <w:marRight w:val="0"/>
      <w:marTop w:val="0"/>
      <w:marBottom w:val="0"/>
      <w:divBdr>
        <w:top w:val="none" w:sz="0" w:space="0" w:color="auto"/>
        <w:left w:val="none" w:sz="0" w:space="0" w:color="auto"/>
        <w:bottom w:val="none" w:sz="0" w:space="0" w:color="auto"/>
        <w:right w:val="none" w:sz="0" w:space="0" w:color="auto"/>
      </w:divBdr>
    </w:div>
    <w:div w:id="607660507">
      <w:bodyDiv w:val="1"/>
      <w:marLeft w:val="0"/>
      <w:marRight w:val="0"/>
      <w:marTop w:val="0"/>
      <w:marBottom w:val="0"/>
      <w:divBdr>
        <w:top w:val="none" w:sz="0" w:space="0" w:color="auto"/>
        <w:left w:val="none" w:sz="0" w:space="0" w:color="auto"/>
        <w:bottom w:val="none" w:sz="0" w:space="0" w:color="auto"/>
        <w:right w:val="none" w:sz="0" w:space="0" w:color="auto"/>
      </w:divBdr>
    </w:div>
    <w:div w:id="640501487">
      <w:bodyDiv w:val="1"/>
      <w:marLeft w:val="0"/>
      <w:marRight w:val="0"/>
      <w:marTop w:val="0"/>
      <w:marBottom w:val="0"/>
      <w:divBdr>
        <w:top w:val="none" w:sz="0" w:space="0" w:color="auto"/>
        <w:left w:val="none" w:sz="0" w:space="0" w:color="auto"/>
        <w:bottom w:val="none" w:sz="0" w:space="0" w:color="auto"/>
        <w:right w:val="none" w:sz="0" w:space="0" w:color="auto"/>
      </w:divBdr>
    </w:div>
    <w:div w:id="643268593">
      <w:bodyDiv w:val="1"/>
      <w:marLeft w:val="0"/>
      <w:marRight w:val="0"/>
      <w:marTop w:val="0"/>
      <w:marBottom w:val="0"/>
      <w:divBdr>
        <w:top w:val="none" w:sz="0" w:space="0" w:color="auto"/>
        <w:left w:val="none" w:sz="0" w:space="0" w:color="auto"/>
        <w:bottom w:val="none" w:sz="0" w:space="0" w:color="auto"/>
        <w:right w:val="none" w:sz="0" w:space="0" w:color="auto"/>
      </w:divBdr>
    </w:div>
    <w:div w:id="1575777583">
      <w:bodyDiv w:val="1"/>
      <w:marLeft w:val="0"/>
      <w:marRight w:val="0"/>
      <w:marTop w:val="0"/>
      <w:marBottom w:val="0"/>
      <w:divBdr>
        <w:top w:val="none" w:sz="0" w:space="0" w:color="auto"/>
        <w:left w:val="none" w:sz="0" w:space="0" w:color="auto"/>
        <w:bottom w:val="none" w:sz="0" w:space="0" w:color="auto"/>
        <w:right w:val="none" w:sz="0" w:space="0" w:color="auto"/>
      </w:divBdr>
    </w:div>
    <w:div w:id="1626620171">
      <w:bodyDiv w:val="1"/>
      <w:marLeft w:val="0"/>
      <w:marRight w:val="0"/>
      <w:marTop w:val="0"/>
      <w:marBottom w:val="0"/>
      <w:divBdr>
        <w:top w:val="none" w:sz="0" w:space="0" w:color="auto"/>
        <w:left w:val="none" w:sz="0" w:space="0" w:color="auto"/>
        <w:bottom w:val="none" w:sz="0" w:space="0" w:color="auto"/>
        <w:right w:val="none" w:sz="0" w:space="0" w:color="auto"/>
      </w:divBdr>
    </w:div>
    <w:div w:id="17205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lh7-rt.googleusercontent.com/docsz/AD_4nXc6YztF52tKfj2GmOXJ5YYGsW9MA03MxLM47DFdvtEGVVbC1vJM0jVJhQCHSAugyI0qU8jHnhgb7YunxkrUi8JjFXjYVoa71Vaq8kvTbLjhLqRgGH57GFkaAOhPXu8HI-Caw3amEQ?key=NhJDZUCwEjgUpjDVjmoLsML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Pankiv</dc:creator>
  <cp:keywords/>
  <dc:description/>
  <cp:lastModifiedBy>Olga Pankiv</cp:lastModifiedBy>
  <cp:revision>8</cp:revision>
  <dcterms:created xsi:type="dcterms:W3CDTF">2025-10-31T12:48:00Z</dcterms:created>
  <dcterms:modified xsi:type="dcterms:W3CDTF">2025-12-16T22:39:00Z</dcterms:modified>
</cp:coreProperties>
</file>